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95E" w:rsidRPr="00484C8A" w:rsidRDefault="000E695E" w:rsidP="000E695E">
      <w:pPr>
        <w:pStyle w:val="ac"/>
        <w:spacing w:before="2" w:line="240" w:lineRule="auto"/>
        <w:ind w:right="787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Анализ работы школы за 2018 – 2019 учебный год</w:t>
      </w:r>
    </w:p>
    <w:p w:rsidR="000E695E" w:rsidRPr="00484C8A" w:rsidRDefault="000E695E" w:rsidP="000E695E">
      <w:pPr>
        <w:pStyle w:val="ac"/>
        <w:spacing w:after="0" w:line="240" w:lineRule="auto"/>
        <w:ind w:right="787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МБОУ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Татарская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Дымская ООШ функционирует с 1974 года. Форма обучения – очная. Язык обучения – татарский. Устав школы утвержден Постановлением Исполняющего обязанности руководителя исполнительного комитета Бугульминского муниципального района Республики Татарстан. Срок действия государственной аккредитации образовательной программы до 31.05.2024 года (№ 3834). Лицензия на осуществление образовательной деятельности № 6867,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shd w:val="clear" w:color="auto" w:fill="FFFFFF"/>
          <w:lang w:bidi="ru-RU"/>
        </w:rPr>
        <w:t>срок действия аккредитации бессрочный.</w:t>
      </w:r>
    </w:p>
    <w:p w:rsidR="000E695E" w:rsidRPr="00484C8A" w:rsidRDefault="000E695E" w:rsidP="000E695E">
      <w:pPr>
        <w:widowControl w:val="0"/>
        <w:autoSpaceDE w:val="0"/>
        <w:autoSpaceDN w:val="0"/>
        <w:spacing w:after="0" w:line="240" w:lineRule="auto"/>
        <w:ind w:right="79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Учредитель учреждения: Муниципальное образование «Бугульминский муниципальный район» Республики Татарстан, полномочия которого делегированы исполнительному комитету Бугульминского муниципального района Республики Татарстан в лице его руководителя. Вышестоящий орган, осуществляющий управление в сфере образования: управление образования исполнительного комитета Бугульминского муниципального района РТ. Органы самоуправления: Педагогический Совет, Совет родителей, Совет обучающихся.</w:t>
      </w:r>
    </w:p>
    <w:p w:rsidR="000E695E" w:rsidRPr="00484C8A" w:rsidRDefault="000E695E" w:rsidP="000E695E">
      <w:pPr>
        <w:widowControl w:val="0"/>
        <w:autoSpaceDE w:val="0"/>
        <w:autoSpaceDN w:val="0"/>
        <w:spacing w:before="15" w:after="0" w:line="240" w:lineRule="auto"/>
        <w:ind w:right="812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Работа педагогического коллектива МБОУ Татарской Дымской ООШ строилась в 2018-2019 учебном году в соответствии с Федеральным законом "Об образовании в Российской Федерации" от 29.12.2012 N 273-ФЗ (ред. от 29.07.2017), Законом Республики Татарстан «Об образовании» от 22 июля 2013 года N 68-ЗРТ, Национальной доктриной образования РФ (до 2025 г), Концепцией долгосрочного социально - экономического развития Российской Федерации до 2020 года, Федеральным компонентом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государственных образовательных стандартов основного общего и среднего (полного) общего образования, Федеральными государственными образовательными стандартами второго поколения начального общего образования, основного общего образования с изменениями и дополнениями по состоянию на 2017 год, Санитарно-эпидемиологическими правилами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СанПина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2.4.2.2821-10 «Гигиенические требования к условиям обучения в общеобразовательных учреждениях» с изменениями и дополнениями.</w:t>
      </w:r>
    </w:p>
    <w:p w:rsidR="000E695E" w:rsidRPr="00484C8A" w:rsidRDefault="000E695E" w:rsidP="000E695E">
      <w:pPr>
        <w:widowControl w:val="0"/>
        <w:autoSpaceDE w:val="0"/>
        <w:autoSpaceDN w:val="0"/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   В 2018-2019 учебном году педагогический коллектив школы продолжил работу над единой темой  </w:t>
      </w:r>
      <w:r w:rsidRPr="00484C8A">
        <w:rPr>
          <w:rFonts w:ascii="Times New Roman" w:eastAsia="Times New Roman" w:hAnsi="Times New Roman"/>
          <w:bCs/>
          <w:iCs/>
          <w:color w:val="808080" w:themeColor="background1" w:themeShade="80"/>
          <w:sz w:val="24"/>
          <w:szCs w:val="24"/>
          <w:shd w:val="clear" w:color="auto" w:fill="FFFFFF"/>
          <w:lang w:bidi="ru-RU"/>
        </w:rPr>
        <w:t>«</w:t>
      </w:r>
      <w:r w:rsidRPr="00484C8A">
        <w:rPr>
          <w:rFonts w:ascii="Times New Roman" w:eastAsia="Times New Roman" w:hAnsi="Times New Roman"/>
          <w:color w:val="808080" w:themeColor="background1" w:themeShade="80"/>
          <w:w w:val="90"/>
          <w:sz w:val="24"/>
          <w:szCs w:val="24"/>
          <w:lang w:val="tt-RU" w:bidi="ru-RU"/>
        </w:rPr>
        <w:t>Повышение качества образования на основе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многоуровневой системы его оценки</w:t>
      </w:r>
      <w:r w:rsidRPr="00484C8A">
        <w:rPr>
          <w:rFonts w:ascii="Times New Roman" w:eastAsia="Times New Roman" w:hAnsi="Times New Roman"/>
          <w:color w:val="808080" w:themeColor="background1" w:themeShade="80"/>
          <w:w w:val="90"/>
          <w:sz w:val="24"/>
          <w:szCs w:val="24"/>
          <w:lang w:val="tt-RU" w:bidi="ru-RU"/>
        </w:rPr>
        <w:t xml:space="preserve">  в учебно – воспитательном процессе и воспитании здоровой личности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».</w:t>
      </w:r>
    </w:p>
    <w:p w:rsidR="000E695E" w:rsidRPr="00484C8A" w:rsidRDefault="000E695E" w:rsidP="000E695E">
      <w:pPr>
        <w:widowControl w:val="0"/>
        <w:autoSpaceDE w:val="0"/>
        <w:autoSpaceDN w:val="0"/>
        <w:spacing w:before="5" w:after="0" w:line="240" w:lineRule="auto"/>
        <w:ind w:right="875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  Стратегической целью деятельности педагогического коллектива явилось сохранение контингента обучающихся и повышение уровня образованности и воспитанности выпускников школы через разработку механизма повышения качества образования. В 2018-2019 учебном году в школе было сформировано 7 классов-комплектов,  с 1-9 классы,  в которых обучалось с начала 37  и в конце учебного года  38 человек.</w:t>
      </w:r>
    </w:p>
    <w:p w:rsidR="000E695E" w:rsidRPr="00484C8A" w:rsidRDefault="000E695E" w:rsidP="000E695E">
      <w:pPr>
        <w:widowControl w:val="0"/>
        <w:autoSpaceDE w:val="0"/>
        <w:autoSpaceDN w:val="0"/>
        <w:spacing w:before="16" w:after="0" w:line="240" w:lineRule="auto"/>
        <w:ind w:right="815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Обучением охвачены все дети, подлежащие обучению и проживающие в микрорайоне школы. В целях реализации Программы развития школы, формирования позитивного имиджа образовательного учреждения в селе в течение года были реализованы социальные проекты, организованы мероприятия с привлечением общественности. Ученики школы принимали участие в волонтѐрском движении, оказывая помощь ветеранам, организуя трудовые десанты и экологические акции.</w:t>
      </w:r>
    </w:p>
    <w:p w:rsidR="000E695E" w:rsidRPr="00484C8A" w:rsidRDefault="000E695E" w:rsidP="000E695E">
      <w:pPr>
        <w:widowControl w:val="0"/>
        <w:autoSpaceDE w:val="0"/>
        <w:autoSpaceDN w:val="0"/>
        <w:spacing w:before="16" w:after="0" w:line="240" w:lineRule="auto"/>
        <w:ind w:right="815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Школой реализовывались социально значимые воспитательные программы, велась работа по обновлению содержания образования и его вариативности, совершенствовалась материально-техническая база. Была планомерно продолжена работа по оснащению предметных кабинетов. В школе были проведены текущие ремонтные работы, что способствовало выполнению требований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СапПина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и обеспечению условий безопасности участников образовательного процесса.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lastRenderedPageBreak/>
        <w:t>Соблюдение безопасности подтверждают акты обследования школы органами пожарного и санитарно-эпидемиологического надзора.</w:t>
      </w:r>
    </w:p>
    <w:p w:rsidR="000E695E" w:rsidRPr="00484C8A" w:rsidRDefault="000E695E" w:rsidP="000E695E">
      <w:pPr>
        <w:widowControl w:val="0"/>
        <w:autoSpaceDE w:val="0"/>
        <w:autoSpaceDN w:val="0"/>
        <w:spacing w:before="22" w:after="0" w:line="240" w:lineRule="auto"/>
        <w:ind w:right="81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  В 2018-2019 учебном году школу посещали все обучающиеся, уроки и элективные курсы, пропускались только по болезни и уважительным причинам. В младшей школе обучалось на конец года 18 учеников, из них 2 первоклассника, на уровне основного общего образования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на конец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2018-2019 учебного года обучалось 20 учеников. Успешно окончили учебный год  97,2 %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обучающихся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. Ученик 4 класса за учебный год по математике получил оценку «2», был направлен на ПМПК.</w:t>
      </w:r>
    </w:p>
    <w:p w:rsidR="000E695E" w:rsidRPr="00484C8A" w:rsidRDefault="000E695E" w:rsidP="000E695E">
      <w:pPr>
        <w:widowControl w:val="0"/>
        <w:autoSpaceDE w:val="0"/>
        <w:autoSpaceDN w:val="0"/>
        <w:spacing w:before="90"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Учебные программы по всем предметам учебного плана выполнены в полном объёме.</w:t>
      </w:r>
    </w:p>
    <w:p w:rsidR="000E695E" w:rsidRPr="00484C8A" w:rsidRDefault="000E695E" w:rsidP="000E695E">
      <w:pPr>
        <w:widowControl w:val="0"/>
        <w:autoSpaceDE w:val="0"/>
        <w:autoSpaceDN w:val="0"/>
        <w:spacing w:before="5" w:after="0" w:line="240" w:lineRule="auto"/>
        <w:ind w:right="9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Учебный план на 2018-2019 учебного года составлен на основании законодательства в области образования Российской Федерации и Республики Татарстан.</w:t>
      </w:r>
    </w:p>
    <w:p w:rsidR="000E695E" w:rsidRPr="00484C8A" w:rsidRDefault="000E695E" w:rsidP="000E695E">
      <w:pPr>
        <w:widowControl w:val="0"/>
        <w:autoSpaceDE w:val="0"/>
        <w:autoSpaceDN w:val="0"/>
        <w:spacing w:before="23" w:after="0" w:line="240" w:lineRule="auto"/>
        <w:ind w:right="817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 Комплектование 1 класса происходило на основании личных заявлений родителей в соответствии с Уставом школы и Положением о приеме обучающихся в 1-ый класс. В 2018-2019 учебном году в школе успешно реализованы программы преемственности с ДОУ «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Умырзая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». В течение года работала школа раннего развития, в которой обучались 8 дошкольников, из которых 7 стали первоклассниками</w:t>
      </w:r>
      <w:r w:rsidRPr="00484C8A">
        <w:rPr>
          <w:rFonts w:ascii="Times New Roman" w:eastAsia="Times New Roman" w:hAnsi="Times New Roman"/>
          <w:color w:val="808080" w:themeColor="background1" w:themeShade="80"/>
          <w:spacing w:val="-19"/>
          <w:sz w:val="24"/>
          <w:szCs w:val="24"/>
          <w:lang w:bidi="ru-RU"/>
        </w:rPr>
        <w:t>.</w:t>
      </w:r>
    </w:p>
    <w:p w:rsidR="000E695E" w:rsidRPr="00484C8A" w:rsidRDefault="000E695E" w:rsidP="000E695E">
      <w:pPr>
        <w:widowControl w:val="0"/>
        <w:autoSpaceDE w:val="0"/>
        <w:autoSpaceDN w:val="0"/>
        <w:spacing w:before="12" w:after="0" w:line="240" w:lineRule="auto"/>
        <w:ind w:right="87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Обучение иностранным языкам ведѐтся со второго класса.</w:t>
      </w:r>
    </w:p>
    <w:p w:rsidR="000E695E" w:rsidRPr="00484C8A" w:rsidRDefault="000E695E" w:rsidP="000E695E">
      <w:pPr>
        <w:widowControl w:val="0"/>
        <w:autoSpaceDE w:val="0"/>
        <w:autoSpaceDN w:val="0"/>
        <w:spacing w:before="10" w:after="0" w:line="240" w:lineRule="auto"/>
        <w:ind w:right="853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Режим занятий: пятидневный - в 1-х классах, шестидневный - во 2-9 классах, в одну смену. В учебном процессе реализуются государственные программы обучения, в том числе федеральные государственные образовательные стандарты начального общего и основного общего образования.</w:t>
      </w:r>
    </w:p>
    <w:p w:rsidR="000E695E" w:rsidRPr="00484C8A" w:rsidRDefault="000E695E" w:rsidP="000E695E">
      <w:pPr>
        <w:widowControl w:val="0"/>
        <w:autoSpaceDE w:val="0"/>
        <w:autoSpaceDN w:val="0"/>
        <w:spacing w:before="14" w:after="0" w:line="240" w:lineRule="auto"/>
        <w:ind w:right="854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shd w:val="clear" w:color="auto" w:fill="FFFFFF" w:themeFill="background1"/>
          <w:lang w:bidi="ru-RU"/>
        </w:rPr>
        <w:t xml:space="preserve">   Часть учебного плана, формируемую участниками образовательных отношений,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распределена на изучение предметов базисного плана (родной язык, биология, математика, физическая культура) и на групповые занятия во второй половине дня с целью углубления и коррекции знаний обучающихся.</w:t>
      </w:r>
    </w:p>
    <w:p w:rsidR="000E695E" w:rsidRPr="00484C8A" w:rsidRDefault="000E695E" w:rsidP="000E695E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</w:rPr>
      </w:pPr>
    </w:p>
    <w:p w:rsidR="000E695E" w:rsidRPr="00484C8A" w:rsidRDefault="000E695E" w:rsidP="000E695E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</w:rPr>
        <w:t>Анализ результатов учебной деятельности</w:t>
      </w:r>
    </w:p>
    <w:p w:rsidR="000E695E" w:rsidRPr="00484C8A" w:rsidRDefault="000E695E" w:rsidP="000E695E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DejaVu Sans" w:hAnsi="Times New Roman"/>
          <w:color w:val="808080" w:themeColor="background1" w:themeShade="80"/>
          <w:kern w:val="1"/>
          <w:sz w:val="24"/>
          <w:szCs w:val="24"/>
        </w:rPr>
        <w:t xml:space="preserve">    В соответствии с п.3. ст.5 Закона «Об образовании» школа обеспечивает доступность и бесплатность начального общего и основного общего образования.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В 2018-2019 учебном году перед педагогическим коллективом школы была поставлена задача проведения мониторинговых исследований посредством разработки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системы внутренней системы оценки качества образования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с целью повышения эффективности образовательной деятельности школы для решения задач увеличения количества обучающихся на «4» и «5».</w:t>
      </w:r>
    </w:p>
    <w:p w:rsidR="000E695E" w:rsidRPr="00484C8A" w:rsidRDefault="000E695E" w:rsidP="000E695E">
      <w:pPr>
        <w:spacing w:after="0" w:line="240" w:lineRule="auto"/>
        <w:ind w:right="1268"/>
        <w:jc w:val="both"/>
        <w:rPr>
          <w:rFonts w:ascii="Times New Roman" w:eastAsia="Times New Roman" w:hAnsi="Times New Roman"/>
          <w:i/>
          <w:color w:val="808080" w:themeColor="background1" w:themeShade="80"/>
          <w:sz w:val="24"/>
          <w:szCs w:val="24"/>
          <w:lang w:bidi="ru-RU"/>
        </w:rPr>
      </w:pPr>
    </w:p>
    <w:p w:rsidR="000E695E" w:rsidRPr="00484C8A" w:rsidRDefault="000E695E" w:rsidP="000E695E">
      <w:pPr>
        <w:spacing w:after="0" w:line="240" w:lineRule="auto"/>
        <w:ind w:right="1268"/>
        <w:jc w:val="center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 xml:space="preserve">Результаты внутреннего мониторинга по классам за 2018-2019 </w:t>
      </w:r>
      <w:proofErr w:type="spellStart"/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уч.гг</w:t>
      </w:r>
      <w:proofErr w:type="spellEnd"/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.</w:t>
      </w:r>
    </w:p>
    <w:tbl>
      <w:tblPr>
        <w:tblW w:w="8554" w:type="dxa"/>
        <w:tblInd w:w="6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146"/>
        <w:gridCol w:w="783"/>
        <w:gridCol w:w="1231"/>
        <w:gridCol w:w="1276"/>
        <w:gridCol w:w="1559"/>
        <w:gridCol w:w="1559"/>
      </w:tblGrid>
      <w:tr w:rsidR="000E695E" w:rsidRPr="00484C8A" w:rsidTr="009922DE">
        <w:trPr>
          <w:trHeight w:val="253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Классы</w:t>
            </w:r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9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 xml:space="preserve">Всего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обуч</w:t>
            </w:r>
            <w:proofErr w:type="spellEnd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.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Отличники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Ударники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успеУспеваемость</w:t>
            </w:r>
            <w:proofErr w:type="spellEnd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(%)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Качество</w:t>
            </w:r>
            <w:proofErr w:type="gram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 (%)</w:t>
            </w:r>
            <w:proofErr w:type="gramEnd"/>
          </w:p>
        </w:tc>
      </w:tr>
      <w:tr w:rsidR="000E695E" w:rsidRPr="00484C8A" w:rsidTr="009922DE">
        <w:trPr>
          <w:trHeight w:val="253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2кл</w:t>
            </w:r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9"/>
              <w:jc w:val="center"/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5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ind w:left="10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40</w:t>
            </w:r>
          </w:p>
        </w:tc>
      </w:tr>
      <w:tr w:rsidR="000E695E" w:rsidRPr="00484C8A" w:rsidTr="009922DE">
        <w:trPr>
          <w:trHeight w:val="253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3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3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7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3" w:after="0" w:line="240" w:lineRule="auto"/>
              <w:ind w:right="93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9"/>
                <w:sz w:val="20"/>
                <w:szCs w:val="20"/>
                <w:lang w:bidi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3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4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1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71</w:t>
            </w:r>
          </w:p>
        </w:tc>
      </w:tr>
      <w:tr w:rsidR="000E695E" w:rsidRPr="00484C8A" w:rsidTr="009922DE">
        <w:trPr>
          <w:trHeight w:val="253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4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4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right="93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9"/>
                <w:sz w:val="20"/>
                <w:szCs w:val="20"/>
                <w:lang w:bidi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0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75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25</w:t>
            </w:r>
          </w:p>
        </w:tc>
      </w:tr>
      <w:tr w:rsidR="000E695E" w:rsidRPr="00484C8A" w:rsidTr="009922DE">
        <w:trPr>
          <w:trHeight w:val="254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6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Итого 2-4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6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16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6" w:after="0" w:line="240" w:lineRule="auto"/>
              <w:ind w:right="96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6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6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6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91,6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6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45</w:t>
            </w:r>
          </w:p>
        </w:tc>
      </w:tr>
      <w:tr w:rsidR="000E695E" w:rsidRPr="00484C8A" w:rsidTr="009922DE">
        <w:trPr>
          <w:trHeight w:val="256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5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4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right="93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9"/>
                <w:sz w:val="20"/>
                <w:szCs w:val="20"/>
                <w:lang w:bidi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3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75</w:t>
            </w:r>
          </w:p>
        </w:tc>
      </w:tr>
      <w:tr w:rsidR="000E695E" w:rsidRPr="00484C8A" w:rsidTr="009922DE">
        <w:trPr>
          <w:trHeight w:val="254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6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5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3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5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5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0</w:t>
            </w:r>
          </w:p>
        </w:tc>
      </w:tr>
      <w:tr w:rsidR="000E695E" w:rsidRPr="00484C8A" w:rsidTr="009922DE">
        <w:trPr>
          <w:trHeight w:val="253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7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4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right="9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9"/>
                <w:sz w:val="20"/>
                <w:szCs w:val="20"/>
                <w:lang w:bidi="ru-RU"/>
              </w:rPr>
              <w:t>2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50</w:t>
            </w:r>
          </w:p>
        </w:tc>
      </w:tr>
      <w:tr w:rsidR="000E695E" w:rsidRPr="00484C8A" w:rsidTr="009922DE">
        <w:trPr>
          <w:trHeight w:val="256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8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5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right="93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9"/>
                <w:sz w:val="20"/>
                <w:szCs w:val="20"/>
                <w:lang w:bidi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0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0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</w:t>
            </w:r>
          </w:p>
        </w:tc>
      </w:tr>
      <w:tr w:rsidR="000E695E" w:rsidRPr="00484C8A" w:rsidTr="009922DE">
        <w:trPr>
          <w:trHeight w:val="253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9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5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3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3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9"/>
                <w:sz w:val="20"/>
                <w:szCs w:val="20"/>
                <w:lang w:bidi="ru-RU"/>
              </w:rPr>
              <w:t>0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9"/>
                <w:sz w:val="20"/>
                <w:szCs w:val="20"/>
                <w:lang w:bidi="ru-RU"/>
              </w:rPr>
              <w:t>2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5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5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66</w:t>
            </w:r>
          </w:p>
        </w:tc>
      </w:tr>
      <w:tr w:rsidR="000E695E" w:rsidRPr="00484C8A" w:rsidTr="009922DE">
        <w:trPr>
          <w:trHeight w:val="256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10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Итого 5-9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6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7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42,2</w:t>
            </w:r>
          </w:p>
        </w:tc>
      </w:tr>
      <w:tr w:rsidR="000E695E" w:rsidRPr="00484C8A" w:rsidTr="009922DE">
        <w:trPr>
          <w:trHeight w:val="256"/>
        </w:trPr>
        <w:tc>
          <w:tcPr>
            <w:tcW w:w="214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592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Итого 2-9 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кл</w:t>
            </w:r>
            <w:proofErr w:type="spellEnd"/>
          </w:p>
        </w:tc>
        <w:tc>
          <w:tcPr>
            <w:tcW w:w="78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8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38</w:t>
            </w:r>
          </w:p>
        </w:tc>
        <w:tc>
          <w:tcPr>
            <w:tcW w:w="123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5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3</w:t>
            </w:r>
          </w:p>
        </w:tc>
        <w:tc>
          <w:tcPr>
            <w:tcW w:w="127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7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13</w:t>
            </w:r>
          </w:p>
        </w:tc>
        <w:tc>
          <w:tcPr>
            <w:tcW w:w="1559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left="-475" w:right="96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97,2</w:t>
            </w:r>
          </w:p>
        </w:tc>
        <w:tc>
          <w:tcPr>
            <w:tcW w:w="1559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18" w:after="0" w:line="240" w:lineRule="auto"/>
              <w:ind w:right="96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47,2</w:t>
            </w:r>
          </w:p>
        </w:tc>
      </w:tr>
    </w:tbl>
    <w:p w:rsidR="000E695E" w:rsidRPr="00484C8A" w:rsidRDefault="000E695E" w:rsidP="000E695E">
      <w:pPr>
        <w:pStyle w:val="af0"/>
        <w:shd w:val="clear" w:color="auto" w:fill="FFFFFF"/>
        <w:spacing w:before="0" w:beforeAutospacing="0" w:after="0" w:afterAutospacing="0"/>
        <w:ind w:firstLine="708"/>
        <w:jc w:val="both"/>
        <w:rPr>
          <w:rFonts w:ascii="Helvetica" w:hAnsi="Helvetica"/>
          <w:color w:val="808080" w:themeColor="background1" w:themeShade="80"/>
          <w:sz w:val="13"/>
          <w:szCs w:val="13"/>
        </w:rPr>
      </w:pPr>
      <w:r w:rsidRPr="00484C8A">
        <w:rPr>
          <w:color w:val="808080" w:themeColor="background1" w:themeShade="80"/>
          <w:bdr w:val="none" w:sz="0" w:space="0" w:color="auto" w:frame="1"/>
        </w:rPr>
        <w:lastRenderedPageBreak/>
        <w:t xml:space="preserve">Лучшее качество знаний в начальной школе показали </w:t>
      </w:r>
      <w:proofErr w:type="gramStart"/>
      <w:r w:rsidRPr="00484C8A">
        <w:rPr>
          <w:color w:val="808080" w:themeColor="background1" w:themeShade="80"/>
          <w:bdr w:val="none" w:sz="0" w:space="0" w:color="auto" w:frame="1"/>
        </w:rPr>
        <w:t>обучающиеся</w:t>
      </w:r>
      <w:proofErr w:type="gramEnd"/>
      <w:r w:rsidRPr="00484C8A">
        <w:rPr>
          <w:color w:val="808080" w:themeColor="background1" w:themeShade="80"/>
          <w:bdr w:val="none" w:sz="0" w:space="0" w:color="auto" w:frame="1"/>
        </w:rPr>
        <w:t>: 3 класса (</w:t>
      </w:r>
      <w:proofErr w:type="spellStart"/>
      <w:r w:rsidRPr="00484C8A">
        <w:rPr>
          <w:color w:val="808080" w:themeColor="background1" w:themeShade="80"/>
          <w:bdr w:val="none" w:sz="0" w:space="0" w:color="auto" w:frame="1"/>
        </w:rPr>
        <w:t>кл</w:t>
      </w:r>
      <w:proofErr w:type="spellEnd"/>
      <w:r w:rsidRPr="00484C8A">
        <w:rPr>
          <w:color w:val="808080" w:themeColor="background1" w:themeShade="80"/>
          <w:bdr w:val="none" w:sz="0" w:space="0" w:color="auto" w:frame="1"/>
        </w:rPr>
        <w:t xml:space="preserve">. руководитель </w:t>
      </w:r>
      <w:proofErr w:type="spellStart"/>
      <w:r w:rsidRPr="00484C8A">
        <w:rPr>
          <w:color w:val="808080" w:themeColor="background1" w:themeShade="80"/>
          <w:bdr w:val="none" w:sz="0" w:space="0" w:color="auto" w:frame="1"/>
        </w:rPr>
        <w:t>Файзуллина</w:t>
      </w:r>
      <w:proofErr w:type="spellEnd"/>
      <w:r w:rsidRPr="00484C8A">
        <w:rPr>
          <w:color w:val="808080" w:themeColor="background1" w:themeShade="80"/>
          <w:bdr w:val="none" w:sz="0" w:space="0" w:color="auto" w:frame="1"/>
        </w:rPr>
        <w:t xml:space="preserve"> Л.Ж.) –71%, в основной школе обучающиеся 5 класса (классный руководитель   </w:t>
      </w:r>
      <w:proofErr w:type="spellStart"/>
      <w:r w:rsidRPr="00484C8A">
        <w:rPr>
          <w:color w:val="808080" w:themeColor="background1" w:themeShade="80"/>
          <w:bdr w:val="none" w:sz="0" w:space="0" w:color="auto" w:frame="1"/>
        </w:rPr>
        <w:t>Баздрева</w:t>
      </w:r>
      <w:proofErr w:type="spellEnd"/>
      <w:r w:rsidRPr="00484C8A">
        <w:rPr>
          <w:color w:val="808080" w:themeColor="background1" w:themeShade="80"/>
          <w:bdr w:val="none" w:sz="0" w:space="0" w:color="auto" w:frame="1"/>
        </w:rPr>
        <w:t xml:space="preserve"> С.В.) – 75 %.</w:t>
      </w:r>
    </w:p>
    <w:p w:rsidR="000E695E" w:rsidRPr="00484C8A" w:rsidRDefault="000E695E" w:rsidP="000E695E">
      <w:pPr>
        <w:pStyle w:val="af0"/>
        <w:shd w:val="clear" w:color="auto" w:fill="FFFFFF"/>
        <w:spacing w:before="0" w:beforeAutospacing="0" w:after="0" w:afterAutospacing="0"/>
        <w:ind w:firstLine="708"/>
        <w:jc w:val="both"/>
        <w:rPr>
          <w:rFonts w:ascii="Helvetica" w:hAnsi="Helvetica"/>
          <w:color w:val="808080" w:themeColor="background1" w:themeShade="80"/>
          <w:sz w:val="13"/>
          <w:szCs w:val="13"/>
        </w:rPr>
      </w:pPr>
      <w:r w:rsidRPr="00484C8A">
        <w:rPr>
          <w:color w:val="808080" w:themeColor="background1" w:themeShade="80"/>
          <w:bdr w:val="none" w:sz="0" w:space="0" w:color="auto" w:frame="1"/>
        </w:rPr>
        <w:t xml:space="preserve">Самое низкое качество знаний показали </w:t>
      </w:r>
      <w:proofErr w:type="gramStart"/>
      <w:r w:rsidRPr="00484C8A">
        <w:rPr>
          <w:color w:val="808080" w:themeColor="background1" w:themeShade="80"/>
          <w:bdr w:val="none" w:sz="0" w:space="0" w:color="auto" w:frame="1"/>
        </w:rPr>
        <w:t>обучающиеся</w:t>
      </w:r>
      <w:proofErr w:type="gramEnd"/>
      <w:r w:rsidRPr="00484C8A">
        <w:rPr>
          <w:color w:val="808080" w:themeColor="background1" w:themeShade="80"/>
          <w:bdr w:val="none" w:sz="0" w:space="0" w:color="auto" w:frame="1"/>
        </w:rPr>
        <w:t xml:space="preserve"> 6  класса (классный руководитель </w:t>
      </w:r>
      <w:proofErr w:type="spellStart"/>
      <w:r w:rsidRPr="00484C8A">
        <w:rPr>
          <w:color w:val="808080" w:themeColor="background1" w:themeShade="80"/>
          <w:bdr w:val="none" w:sz="0" w:space="0" w:color="auto" w:frame="1"/>
        </w:rPr>
        <w:t>Зайнуллина</w:t>
      </w:r>
      <w:proofErr w:type="spellEnd"/>
      <w:r w:rsidRPr="00484C8A">
        <w:rPr>
          <w:color w:val="808080" w:themeColor="background1" w:themeShade="80"/>
          <w:bdr w:val="none" w:sz="0" w:space="0" w:color="auto" w:frame="1"/>
        </w:rPr>
        <w:t xml:space="preserve"> В.А.)</w:t>
      </w:r>
      <w:r w:rsidRPr="00484C8A">
        <w:rPr>
          <w:i/>
          <w:iCs/>
          <w:color w:val="808080" w:themeColor="background1" w:themeShade="80"/>
          <w:bdr w:val="none" w:sz="0" w:space="0" w:color="auto" w:frame="1"/>
        </w:rPr>
        <w:t> </w:t>
      </w:r>
      <w:r w:rsidRPr="00484C8A">
        <w:rPr>
          <w:color w:val="808080" w:themeColor="background1" w:themeShade="80"/>
          <w:bdr w:val="none" w:sz="0" w:space="0" w:color="auto" w:frame="1"/>
        </w:rPr>
        <w:t>- 0%.</w:t>
      </w:r>
    </w:p>
    <w:p w:rsidR="000E695E" w:rsidRPr="00484C8A" w:rsidRDefault="000E695E" w:rsidP="000E695E">
      <w:pPr>
        <w:widowControl w:val="0"/>
        <w:autoSpaceDE w:val="0"/>
        <w:autoSpaceDN w:val="0"/>
        <w:spacing w:before="90" w:after="0" w:line="240" w:lineRule="auto"/>
        <w:ind w:right="2605"/>
        <w:jc w:val="center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Количество обучающихся на «4» и «5» в начальной школе за последние три года</w:t>
      </w:r>
    </w:p>
    <w:p w:rsidR="000E695E" w:rsidRPr="00484C8A" w:rsidRDefault="000E695E" w:rsidP="000E695E">
      <w:pPr>
        <w:widowControl w:val="0"/>
        <w:autoSpaceDE w:val="0"/>
        <w:autoSpaceDN w:val="0"/>
        <w:spacing w:before="5" w:after="1" w:line="240" w:lineRule="auto"/>
        <w:jc w:val="both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</w:p>
    <w:tbl>
      <w:tblPr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1994"/>
        <w:gridCol w:w="1560"/>
        <w:gridCol w:w="1701"/>
        <w:gridCol w:w="1701"/>
        <w:gridCol w:w="1984"/>
      </w:tblGrid>
      <w:tr w:rsidR="000E695E" w:rsidRPr="00484C8A" w:rsidTr="009922DE">
        <w:trPr>
          <w:trHeight w:val="268"/>
        </w:trPr>
        <w:tc>
          <w:tcPr>
            <w:tcW w:w="199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867" w:right="858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1560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1105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«5»</w:t>
            </w:r>
          </w:p>
        </w:tc>
        <w:tc>
          <w:tcPr>
            <w:tcW w:w="170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1002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«4-5»</w:t>
            </w:r>
          </w:p>
        </w:tc>
        <w:tc>
          <w:tcPr>
            <w:tcW w:w="1701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795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Усп</w:t>
            </w:r>
            <w:proofErr w:type="spellEnd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.(%)</w:t>
            </w:r>
          </w:p>
        </w:tc>
        <w:tc>
          <w:tcPr>
            <w:tcW w:w="198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795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кач</w:t>
            </w:r>
            <w:proofErr w:type="spellEnd"/>
            <w:proofErr w:type="gram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 (%)</w:t>
            </w:r>
            <w:proofErr w:type="gramEnd"/>
          </w:p>
        </w:tc>
      </w:tr>
      <w:tr w:rsidR="000E695E" w:rsidRPr="00484C8A" w:rsidTr="009922DE">
        <w:trPr>
          <w:trHeight w:val="268"/>
        </w:trPr>
        <w:tc>
          <w:tcPr>
            <w:tcW w:w="199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2016-2017</w:t>
            </w:r>
          </w:p>
        </w:tc>
        <w:tc>
          <w:tcPr>
            <w:tcW w:w="1560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1154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</w:t>
            </w:r>
          </w:p>
        </w:tc>
        <w:tc>
          <w:tcPr>
            <w:tcW w:w="170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1002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5</w:t>
            </w:r>
          </w:p>
        </w:tc>
        <w:tc>
          <w:tcPr>
            <w:tcW w:w="1701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794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98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794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46</w:t>
            </w:r>
          </w:p>
        </w:tc>
      </w:tr>
      <w:tr w:rsidR="000E695E" w:rsidRPr="00484C8A" w:rsidTr="009922DE">
        <w:trPr>
          <w:trHeight w:val="268"/>
        </w:trPr>
        <w:tc>
          <w:tcPr>
            <w:tcW w:w="199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2017-2018</w:t>
            </w:r>
          </w:p>
        </w:tc>
        <w:tc>
          <w:tcPr>
            <w:tcW w:w="1560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1154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1002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7</w:t>
            </w:r>
          </w:p>
        </w:tc>
        <w:tc>
          <w:tcPr>
            <w:tcW w:w="1701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794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100</w:t>
            </w:r>
          </w:p>
        </w:tc>
        <w:tc>
          <w:tcPr>
            <w:tcW w:w="198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794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57,2</w:t>
            </w:r>
          </w:p>
        </w:tc>
      </w:tr>
      <w:tr w:rsidR="000E695E" w:rsidRPr="00484C8A" w:rsidTr="009922DE">
        <w:trPr>
          <w:trHeight w:val="268"/>
        </w:trPr>
        <w:tc>
          <w:tcPr>
            <w:tcW w:w="199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2018-2019</w:t>
            </w:r>
          </w:p>
        </w:tc>
        <w:tc>
          <w:tcPr>
            <w:tcW w:w="1560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1154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</w:t>
            </w:r>
          </w:p>
        </w:tc>
        <w:tc>
          <w:tcPr>
            <w:tcW w:w="1701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1002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6</w:t>
            </w:r>
          </w:p>
        </w:tc>
        <w:tc>
          <w:tcPr>
            <w:tcW w:w="1701" w:type="dxa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794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91,6</w:t>
            </w:r>
          </w:p>
        </w:tc>
        <w:tc>
          <w:tcPr>
            <w:tcW w:w="1984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9" w:after="0" w:line="240" w:lineRule="auto"/>
              <w:ind w:right="794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45</w:t>
            </w:r>
          </w:p>
        </w:tc>
      </w:tr>
    </w:tbl>
    <w:p w:rsidR="000E695E" w:rsidRPr="00484C8A" w:rsidRDefault="000E695E" w:rsidP="000E695E">
      <w:pPr>
        <w:spacing w:after="160" w:line="240" w:lineRule="auto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    </w:t>
      </w:r>
      <w:r w:rsidRPr="00791F63">
        <w:rPr>
          <w:rFonts w:ascii="Times New Roman" w:eastAsia="Times New Roman" w:hAnsi="Times New Roman"/>
          <w:b/>
          <w:noProof/>
          <w:color w:val="808080" w:themeColor="background1" w:themeShade="80"/>
          <w:sz w:val="24"/>
          <w:szCs w:val="24"/>
        </w:rPr>
        <w:pict>
          <v:rect id="Rectangle 18" o:spid="_x0000_s1027" style="position:absolute;margin-left:421.6pt;margin-top:8pt;width:.55pt;height:.55pt;z-index:-251655168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" fillcolor="#efefef" stroked="f">
            <w10:wrap anchorx="page"/>
          </v:rect>
        </w:pict>
      </w:r>
      <w:r w:rsidRPr="00791F63">
        <w:rPr>
          <w:rFonts w:ascii="Times New Roman" w:eastAsia="Times New Roman" w:hAnsi="Times New Roman"/>
          <w:b/>
          <w:noProof/>
          <w:color w:val="808080" w:themeColor="background1" w:themeShade="80"/>
          <w:sz w:val="24"/>
          <w:szCs w:val="24"/>
        </w:rPr>
        <w:pict>
          <v:rect id="Rectangle 17" o:spid="_x0000_s1026" style="position:absolute;margin-left:548.8pt;margin-top:8pt;width:.55pt;height:.55pt;z-index:251660288;visibility:visible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" fillcolor="#9f9f9f" stroked="f">
            <w10:wrap anchorx="page"/>
          </v:rect>
        </w:pict>
      </w: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Количество обучающихся на «4» и «5» в основной школе</w:t>
      </w:r>
      <w:r w:rsidRPr="00791F63">
        <w:rPr>
          <w:rFonts w:ascii="Times New Roman" w:eastAsia="Times New Roman" w:hAnsi="Times New Roman"/>
          <w:b/>
          <w:noProof/>
          <w:color w:val="808080" w:themeColor="background1" w:themeShade="80"/>
          <w:sz w:val="24"/>
          <w:szCs w:val="24"/>
        </w:rPr>
        <w:pict>
          <v:rect id="Rectangle 19" o:spid="_x0000_s1028" style="position:absolute;margin-left:94.05pt;margin-top:8.55pt;width:.55pt;height:.55pt;z-index:-251654144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" fillcolor="#9f9f9f" stroked="f">
            <w10:wrap type="topAndBottom" anchorx="page"/>
          </v:rect>
        </w:pict>
      </w:r>
      <w:r w:rsidRPr="00791F63">
        <w:rPr>
          <w:rFonts w:ascii="Times New Roman" w:eastAsia="Times New Roman" w:hAnsi="Times New Roman"/>
          <w:b/>
          <w:noProof/>
          <w:color w:val="808080" w:themeColor="background1" w:themeShade="80"/>
          <w:sz w:val="24"/>
          <w:szCs w:val="24"/>
        </w:rPr>
        <w:pict>
          <v:rect id="Rectangle 20" o:spid="_x0000_s1029" style="position:absolute;margin-left:258pt;margin-top:8.55pt;width:.55pt;height:.55pt;z-index:-251653120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" fillcolor="#9f9f9f" stroked="f">
            <w10:wrap type="topAndBottom" anchorx="page"/>
          </v:rect>
        </w:pict>
      </w:r>
      <w:r w:rsidRPr="00791F63">
        <w:rPr>
          <w:rFonts w:ascii="Times New Roman" w:eastAsia="Times New Roman" w:hAnsi="Times New Roman"/>
          <w:b/>
          <w:noProof/>
          <w:color w:val="808080" w:themeColor="background1" w:themeShade="80"/>
          <w:sz w:val="24"/>
          <w:szCs w:val="24"/>
        </w:rPr>
        <w:pict>
          <v:rect id="Rectangle 21" o:spid="_x0000_s1030" style="position:absolute;margin-left:424.35pt;margin-top:8.55pt;width:.55pt;height:.55pt;z-index:-251652096;visibility:visible;mso-wrap-distance-left:0;mso-wrap-distance-right:0;mso-position-horizontal-relative:pag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" fillcolor="#9f9f9f" stroked="f">
            <w10:wrap type="topAndBottom" anchorx="page"/>
          </v:rect>
        </w:pict>
      </w:r>
    </w:p>
    <w:tbl>
      <w:tblPr>
        <w:tblW w:w="0" w:type="auto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273"/>
        <w:gridCol w:w="2263"/>
        <w:gridCol w:w="2126"/>
        <w:gridCol w:w="2268"/>
      </w:tblGrid>
      <w:tr w:rsidR="000E695E" w:rsidRPr="00484C8A" w:rsidTr="009922DE">
        <w:trPr>
          <w:trHeight w:val="268"/>
        </w:trPr>
        <w:tc>
          <w:tcPr>
            <w:tcW w:w="227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867" w:right="858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226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1105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w w:val="95"/>
                <w:sz w:val="20"/>
                <w:szCs w:val="20"/>
                <w:lang w:bidi="ru-RU"/>
              </w:rPr>
              <w:t>«5»</w:t>
            </w:r>
          </w:p>
        </w:tc>
        <w:tc>
          <w:tcPr>
            <w:tcW w:w="212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1002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«4-5»</w:t>
            </w:r>
          </w:p>
        </w:tc>
        <w:tc>
          <w:tcPr>
            <w:tcW w:w="2268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795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кач</w:t>
            </w:r>
            <w:proofErr w:type="spellEnd"/>
            <w:proofErr w:type="gram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 (%)</w:t>
            </w:r>
            <w:proofErr w:type="gramEnd"/>
          </w:p>
        </w:tc>
      </w:tr>
      <w:tr w:rsidR="000E695E" w:rsidRPr="00484C8A" w:rsidTr="009922DE">
        <w:trPr>
          <w:trHeight w:val="268"/>
        </w:trPr>
        <w:tc>
          <w:tcPr>
            <w:tcW w:w="227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after="0" w:line="240" w:lineRule="auto"/>
              <w:ind w:left="587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2016-2017</w:t>
            </w:r>
          </w:p>
        </w:tc>
        <w:tc>
          <w:tcPr>
            <w:tcW w:w="226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115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1011" w:right="1002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802" w:right="79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44</w:t>
            </w:r>
          </w:p>
        </w:tc>
      </w:tr>
      <w:tr w:rsidR="000E695E" w:rsidRPr="00484C8A" w:rsidTr="009922DE">
        <w:trPr>
          <w:trHeight w:val="268"/>
        </w:trPr>
        <w:tc>
          <w:tcPr>
            <w:tcW w:w="227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after="0" w:line="240" w:lineRule="auto"/>
              <w:ind w:left="587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2017-2018</w:t>
            </w:r>
          </w:p>
        </w:tc>
        <w:tc>
          <w:tcPr>
            <w:tcW w:w="226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115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1011" w:right="1002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802" w:right="79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37</w:t>
            </w:r>
          </w:p>
        </w:tc>
      </w:tr>
      <w:tr w:rsidR="000E695E" w:rsidRPr="00484C8A" w:rsidTr="009922DE">
        <w:trPr>
          <w:trHeight w:val="419"/>
        </w:trPr>
        <w:tc>
          <w:tcPr>
            <w:tcW w:w="227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after="0" w:line="240" w:lineRule="auto"/>
              <w:ind w:left="587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2018-2019</w:t>
            </w:r>
          </w:p>
        </w:tc>
        <w:tc>
          <w:tcPr>
            <w:tcW w:w="2263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right="115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</w:t>
            </w:r>
          </w:p>
        </w:tc>
        <w:tc>
          <w:tcPr>
            <w:tcW w:w="2126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1011" w:right="1002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0E695E" w:rsidRPr="00484C8A" w:rsidRDefault="000E695E" w:rsidP="009922DE">
            <w:pPr>
              <w:widowControl w:val="0"/>
              <w:autoSpaceDE w:val="0"/>
              <w:autoSpaceDN w:val="0"/>
              <w:spacing w:before="26" w:after="0" w:line="240" w:lineRule="auto"/>
              <w:ind w:left="802" w:right="794"/>
              <w:jc w:val="center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42,4</w:t>
            </w:r>
          </w:p>
        </w:tc>
      </w:tr>
    </w:tbl>
    <w:p w:rsidR="000E695E" w:rsidRPr="00484C8A" w:rsidRDefault="000E695E" w:rsidP="000E695E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Из представленных таблиц видно, что  успеваемость и качество </w:t>
      </w:r>
      <w:proofErr w:type="gramStart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>обучения    по сравнению</w:t>
      </w:r>
      <w:proofErr w:type="gramEnd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с прошлым годом значительно снизилось.</w:t>
      </w:r>
      <w:r w:rsidRPr="00484C8A">
        <w:rPr>
          <w:color w:val="808080" w:themeColor="background1" w:themeShade="80"/>
          <w:sz w:val="17"/>
          <w:szCs w:val="17"/>
          <w:shd w:val="clear" w:color="auto" w:fill="FFFFFF"/>
        </w:rPr>
        <w:t xml:space="preserve"> </w:t>
      </w:r>
      <w:r w:rsidRPr="00484C8A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 xml:space="preserve">Причина этого, применение в основном традиционных форм проведения урока, редко используют коллективные формы сотрудничества,  не </w:t>
      </w:r>
      <w:proofErr w:type="spellStart"/>
      <w:r w:rsidRPr="00484C8A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>сформированность</w:t>
      </w:r>
      <w:proofErr w:type="spellEnd"/>
      <w:r w:rsidRPr="00484C8A">
        <w:rPr>
          <w:rFonts w:ascii="Times New Roman" w:hAnsi="Times New Roman"/>
          <w:color w:val="808080" w:themeColor="background1" w:themeShade="80"/>
          <w:sz w:val="24"/>
          <w:szCs w:val="24"/>
          <w:shd w:val="clear" w:color="auto" w:fill="FFFFFF"/>
        </w:rPr>
        <w:t xml:space="preserve"> у большинства обучающихся  навыков самоконтроля, взаимоконтроля, самооценки. Преимущественно характер организации познавательной деятельности носит репродуктивный характер, редко – творческий.</w:t>
      </w:r>
    </w:p>
    <w:p w:rsidR="000E695E" w:rsidRPr="00484C8A" w:rsidRDefault="000E695E" w:rsidP="000E695E">
      <w:pPr>
        <w:widowControl w:val="0"/>
        <w:autoSpaceDE w:val="0"/>
        <w:autoSpaceDN w:val="0"/>
        <w:spacing w:before="5"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</w:p>
    <w:p w:rsidR="000E695E" w:rsidRPr="00484C8A" w:rsidRDefault="000E695E" w:rsidP="000E695E">
      <w:pPr>
        <w:widowControl w:val="0"/>
        <w:autoSpaceDE w:val="0"/>
        <w:autoSpaceDN w:val="0"/>
        <w:spacing w:before="5" w:after="0" w:line="240" w:lineRule="auto"/>
        <w:jc w:val="center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Сравнительные показатели качества  по предметам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56"/>
        <w:gridCol w:w="2759"/>
        <w:gridCol w:w="2175"/>
        <w:gridCol w:w="2090"/>
        <w:gridCol w:w="2090"/>
      </w:tblGrid>
      <w:tr w:rsidR="000E695E" w:rsidRPr="00484C8A" w:rsidTr="009922DE">
        <w:trPr>
          <w:trHeight w:val="532"/>
        </w:trPr>
        <w:tc>
          <w:tcPr>
            <w:tcW w:w="0" w:type="auto"/>
            <w:vMerge w:val="restart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№</w:t>
            </w:r>
          </w:p>
        </w:tc>
        <w:tc>
          <w:tcPr>
            <w:tcW w:w="2759" w:type="dxa"/>
            <w:vMerge w:val="restart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Предмет</w:t>
            </w:r>
          </w:p>
        </w:tc>
        <w:tc>
          <w:tcPr>
            <w:tcW w:w="6355" w:type="dxa"/>
            <w:gridSpan w:val="3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Качество в %</w:t>
            </w:r>
          </w:p>
        </w:tc>
      </w:tr>
      <w:tr w:rsidR="000E695E" w:rsidRPr="00484C8A" w:rsidTr="009922DE">
        <w:trPr>
          <w:trHeight w:val="532"/>
        </w:trPr>
        <w:tc>
          <w:tcPr>
            <w:tcW w:w="0" w:type="auto"/>
            <w:vMerge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2759" w:type="dxa"/>
            <w:vMerge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2016-2017 у. г.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2017-2018 у.г.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2018-2019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Родной язык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68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66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69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2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Родная литература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86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69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80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3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Математика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58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56,2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59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Алгебра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50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33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Геометрия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16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33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Х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имия</w:t>
            </w:r>
            <w:proofErr w:type="spellEnd"/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71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50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75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7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История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63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52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65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8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Б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иология</w:t>
            </w:r>
            <w:proofErr w:type="spellEnd"/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85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60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75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9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Р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усский</w:t>
            </w:r>
            <w:proofErr w:type="spellEnd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 язык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65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58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69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10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Р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усская</w:t>
            </w:r>
            <w:proofErr w:type="spellEnd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 xml:space="preserve"> литература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77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57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80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11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Ф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изика</w:t>
            </w:r>
            <w:proofErr w:type="spellEnd"/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72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64,2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42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</w:t>
            </w: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2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Г</w:t>
            </w:r>
            <w:proofErr w:type="spellStart"/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еография</w:t>
            </w:r>
            <w:proofErr w:type="spellEnd"/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68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65,2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70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</w:t>
            </w: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3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Информатика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85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83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  <w:t>1</w:t>
            </w: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Английский язык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61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68,4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64</w:t>
            </w:r>
          </w:p>
        </w:tc>
      </w:tr>
      <w:tr w:rsidR="000E695E" w:rsidRPr="00484C8A" w:rsidTr="009922DE">
        <w:tc>
          <w:tcPr>
            <w:tcW w:w="0" w:type="auto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15</w:t>
            </w:r>
          </w:p>
        </w:tc>
        <w:tc>
          <w:tcPr>
            <w:tcW w:w="2759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Обществознание</w:t>
            </w:r>
          </w:p>
        </w:tc>
        <w:tc>
          <w:tcPr>
            <w:tcW w:w="2175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en-US" w:bidi="ru-RU"/>
              </w:rPr>
              <w:t>63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78,2</w:t>
            </w:r>
          </w:p>
        </w:tc>
        <w:tc>
          <w:tcPr>
            <w:tcW w:w="2090" w:type="dxa"/>
          </w:tcPr>
          <w:p w:rsidR="000E695E" w:rsidRPr="00484C8A" w:rsidRDefault="000E695E" w:rsidP="009922DE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</w:tr>
    </w:tbl>
    <w:p w:rsidR="000E695E" w:rsidRPr="00484C8A" w:rsidRDefault="000E695E" w:rsidP="000E695E">
      <w:pPr>
        <w:pStyle w:val="af0"/>
        <w:spacing w:before="0" w:beforeAutospacing="0" w:after="0" w:afterAutospacing="0"/>
        <w:jc w:val="both"/>
        <w:rPr>
          <w:color w:val="808080" w:themeColor="background1" w:themeShade="80"/>
        </w:rPr>
      </w:pPr>
      <w:r w:rsidRPr="00484C8A">
        <w:rPr>
          <w:color w:val="808080" w:themeColor="background1" w:themeShade="80"/>
          <w:lang w:bidi="ru-RU"/>
        </w:rPr>
        <w:t xml:space="preserve">            </w:t>
      </w:r>
      <w:r w:rsidRPr="00484C8A">
        <w:rPr>
          <w:color w:val="808080" w:themeColor="background1" w:themeShade="80"/>
        </w:rPr>
        <w:t xml:space="preserve">Анализируя данные, приведенные в таблице, необходимо отметить, что, в сравнении с прошлым учебным годом, снизилось качество знаний по  предметам:  английский язык (учитель </w:t>
      </w:r>
      <w:proofErr w:type="spellStart"/>
      <w:r w:rsidRPr="00484C8A">
        <w:rPr>
          <w:color w:val="808080" w:themeColor="background1" w:themeShade="80"/>
        </w:rPr>
        <w:t>Баздрева</w:t>
      </w:r>
      <w:proofErr w:type="spellEnd"/>
      <w:r w:rsidRPr="00484C8A">
        <w:rPr>
          <w:color w:val="808080" w:themeColor="background1" w:themeShade="80"/>
        </w:rPr>
        <w:t xml:space="preserve"> С.В.), информатика (Гараев Р.К.) и физика (</w:t>
      </w:r>
      <w:proofErr w:type="spellStart"/>
      <w:r w:rsidRPr="00484C8A">
        <w:rPr>
          <w:color w:val="808080" w:themeColor="background1" w:themeShade="80"/>
        </w:rPr>
        <w:t>Гарифуллин</w:t>
      </w:r>
      <w:proofErr w:type="spellEnd"/>
      <w:r w:rsidRPr="00484C8A">
        <w:rPr>
          <w:color w:val="808080" w:themeColor="background1" w:themeShade="80"/>
        </w:rPr>
        <w:t xml:space="preserve"> А.И.). Вместе с тем, значительно повысилось  качество знаний по  всем другим предметам.</w:t>
      </w:r>
    </w:p>
    <w:p w:rsidR="000E695E" w:rsidRPr="00484C8A" w:rsidRDefault="000E695E" w:rsidP="000E695E">
      <w:pPr>
        <w:pStyle w:val="af0"/>
        <w:shd w:val="clear" w:color="auto" w:fill="FFFFFF"/>
        <w:spacing w:before="0" w:beforeAutospacing="0" w:after="0" w:afterAutospacing="0"/>
        <w:ind w:firstLine="708"/>
        <w:jc w:val="both"/>
        <w:rPr>
          <w:color w:val="808080" w:themeColor="background1" w:themeShade="80"/>
          <w:bdr w:val="none" w:sz="0" w:space="0" w:color="auto" w:frame="1"/>
        </w:rPr>
      </w:pPr>
      <w:r w:rsidRPr="00484C8A">
        <w:rPr>
          <w:b/>
          <w:i/>
          <w:color w:val="808080" w:themeColor="background1" w:themeShade="80"/>
        </w:rPr>
        <w:t xml:space="preserve">   </w:t>
      </w:r>
    </w:p>
    <w:p w:rsidR="000E695E" w:rsidRPr="00484C8A" w:rsidRDefault="000E695E" w:rsidP="000E695E">
      <w:pPr>
        <w:pStyle w:val="af0"/>
        <w:shd w:val="clear" w:color="auto" w:fill="FFFFFF"/>
        <w:spacing w:before="0" w:beforeAutospacing="0" w:after="0" w:afterAutospacing="0"/>
        <w:jc w:val="both"/>
        <w:rPr>
          <w:color w:val="808080" w:themeColor="background1" w:themeShade="80"/>
          <w:bdr w:val="none" w:sz="0" w:space="0" w:color="auto" w:frame="1"/>
        </w:rPr>
      </w:pPr>
      <w:r w:rsidRPr="00484C8A">
        <w:rPr>
          <w:color w:val="808080" w:themeColor="background1" w:themeShade="80"/>
          <w:bdr w:val="none" w:sz="0" w:space="0" w:color="auto" w:frame="1"/>
        </w:rPr>
        <w:t>Всем учителям предметникам для повышения качества обучения необходимо:</w:t>
      </w:r>
    </w:p>
    <w:p w:rsidR="000E695E" w:rsidRPr="00484C8A" w:rsidRDefault="000E695E" w:rsidP="000E695E">
      <w:pPr>
        <w:pStyle w:val="af0"/>
        <w:shd w:val="clear" w:color="auto" w:fill="FFFFFF"/>
        <w:spacing w:before="0" w:beforeAutospacing="0" w:after="0" w:afterAutospacing="0"/>
        <w:jc w:val="both"/>
        <w:rPr>
          <w:rFonts w:ascii="Helvetica" w:hAnsi="Helvetica"/>
          <w:color w:val="808080" w:themeColor="background1" w:themeShade="80"/>
          <w:sz w:val="13"/>
          <w:szCs w:val="13"/>
        </w:rPr>
      </w:pPr>
    </w:p>
    <w:p w:rsidR="000E695E" w:rsidRPr="00484C8A" w:rsidRDefault="000E695E" w:rsidP="000E695E">
      <w:pPr>
        <w:numPr>
          <w:ilvl w:val="0"/>
          <w:numId w:val="32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lastRenderedPageBreak/>
        <w:t xml:space="preserve">использовать формы и методы обучения с учетом индивидуальных способностей и уровня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сформированности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умений учебного труда обучающихся,</w:t>
      </w:r>
    </w:p>
    <w:p w:rsidR="000E695E" w:rsidRPr="00484C8A" w:rsidRDefault="000E695E" w:rsidP="000E695E">
      <w:pPr>
        <w:numPr>
          <w:ilvl w:val="0"/>
          <w:numId w:val="32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разнообразить формы и методы проведения уроков,</w:t>
      </w:r>
    </w:p>
    <w:p w:rsidR="000E695E" w:rsidRPr="00484C8A" w:rsidRDefault="000E695E" w:rsidP="000E695E">
      <w:pPr>
        <w:numPr>
          <w:ilvl w:val="0"/>
          <w:numId w:val="32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усилить индивидуальную работу и продолжить работу со слабо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мотивированными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обучающимися,</w:t>
      </w:r>
    </w:p>
    <w:p w:rsidR="000E695E" w:rsidRPr="00484C8A" w:rsidRDefault="000E695E" w:rsidP="000E695E">
      <w:pPr>
        <w:numPr>
          <w:ilvl w:val="0"/>
          <w:numId w:val="32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усилить работу с родителями с целью повышения качества образования детей.</w:t>
      </w:r>
    </w:p>
    <w:p w:rsidR="000E695E" w:rsidRPr="00484C8A" w:rsidRDefault="000E695E" w:rsidP="000E695E">
      <w:pPr>
        <w:widowControl w:val="0"/>
        <w:autoSpaceDE w:val="0"/>
        <w:autoSpaceDN w:val="0"/>
        <w:spacing w:before="12" w:after="0" w:line="240" w:lineRule="auto"/>
        <w:ind w:left="440" w:right="822" w:firstLine="424"/>
        <w:jc w:val="both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b/>
          <w:bCs/>
          <w:color w:val="808080" w:themeColor="background1" w:themeShade="80"/>
          <w:sz w:val="24"/>
          <w:szCs w:val="24"/>
        </w:rPr>
        <w:t>Работа школьных методических объединений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Главными звеньями в структуре методической службы школы являются школьные методические объединения. В школе работают 2 предметных методических объединения учителей:</w:t>
      </w:r>
    </w:p>
    <w:p w:rsidR="000E695E" w:rsidRPr="00484C8A" w:rsidRDefault="000E695E" w:rsidP="000E695E">
      <w:pPr>
        <w:numPr>
          <w:ilvl w:val="0"/>
          <w:numId w:val="33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Гуманитарного цикла и начальных классов;</w:t>
      </w:r>
    </w:p>
    <w:p w:rsidR="000E695E" w:rsidRPr="00484C8A" w:rsidRDefault="000E695E" w:rsidP="000E695E">
      <w:pPr>
        <w:numPr>
          <w:ilvl w:val="0"/>
          <w:numId w:val="33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Естественно-математического цикла и учителей физической культуры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Каждое методическое объединение имеет свой план работы, согласно которому строится деятельность. Основная цель работы ШМО – повышение качества образования школьников через освоение и внедрение современных педагогических технологий, эффективной реализации ФГОС в начальном и основном звене школы. Серьёзное внимание уделяется подготовке к ГИА.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Каждый учитель работает над своей творческой темой, с наработками делятся на заседаниях педсовета, МС.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В рамках работы школьных методических объединениях обсуждаются наиболее актуальные для преподавания проблемы.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В своей деятельности школьные методические объединения ориентируются на организацию методической помощи учителю.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Работа МО гуманитарного цикла и начальных классов была направлена на решение основной задачи – реализация образовательных программа НОО 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и ООО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в рамках предметов  школы в условиях нового стандарта. МО  на заседаниях рассмотрели вопросы, связанные с реализацией ФГОС. «Стандарты второго поколения: преемственность и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инновационность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начальные классы и основное звено», «Пути повышения профессиональной компетентности учителей», «Современные педагогические технологии в условиях ФГОС. Здоровье сберегающиеся технологии». План работы и задачи на 2018 – 2019 учебный год выполнены, но есть и недостатки в работе: недостаточно внедрялись современные педагогические технологии и средства обучения, пассивное участие педагогов в педагогических конкурсах, не налажено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взаимопосещение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уроков.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Естественно-математическое объединение   в 2018 – 2019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уч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. году работало над темой «Реализация системно –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деятельностного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подхода в преподавании математики, информатики и физики в условиях введения ФГОС». В связи с поставленной темой были рассмотрены следующие вопросы:</w:t>
      </w:r>
    </w:p>
    <w:p w:rsidR="000E695E" w:rsidRPr="00484C8A" w:rsidRDefault="000E695E" w:rsidP="000E695E">
      <w:pPr>
        <w:numPr>
          <w:ilvl w:val="0"/>
          <w:numId w:val="34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подведение итогов муниципального этапа олимпиад по предметам, анализ результатов проверки ВПР по математике в 5-6 классах, физике в 7 классе,</w:t>
      </w:r>
    </w:p>
    <w:p w:rsidR="000E695E" w:rsidRPr="00484C8A" w:rsidRDefault="000E695E" w:rsidP="000E695E">
      <w:pPr>
        <w:numPr>
          <w:ilvl w:val="0"/>
          <w:numId w:val="34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анализ результатов итоговой аттестации по математике в 9 классе за 2018 -2019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уч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. год.</w:t>
      </w:r>
    </w:p>
    <w:p w:rsidR="000E695E" w:rsidRPr="00484C8A" w:rsidRDefault="000E695E" w:rsidP="000E695E">
      <w:pPr>
        <w:numPr>
          <w:ilvl w:val="0"/>
          <w:numId w:val="34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уровень профессиональной компетентности учителя</w:t>
      </w:r>
    </w:p>
    <w:p w:rsidR="000E695E" w:rsidRPr="00484C8A" w:rsidRDefault="000E695E" w:rsidP="000E695E">
      <w:pPr>
        <w:numPr>
          <w:ilvl w:val="0"/>
          <w:numId w:val="34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работа со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слабоуспевающими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обучающимися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План работы и задачи на 2018 – 2019 учебный год выполнены. В 2019 -2020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уч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. году следует обратить внимание наследующие аспекты деятельности:</w:t>
      </w:r>
    </w:p>
    <w:p w:rsidR="000E695E" w:rsidRPr="00484C8A" w:rsidRDefault="000E695E" w:rsidP="000E695E">
      <w:pPr>
        <w:numPr>
          <w:ilvl w:val="0"/>
          <w:numId w:val="35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систематически проводить анализ ошибок и коррекцию знаний</w:t>
      </w:r>
    </w:p>
    <w:p w:rsidR="000E695E" w:rsidRPr="00484C8A" w:rsidRDefault="000E695E" w:rsidP="000E695E">
      <w:pPr>
        <w:numPr>
          <w:ilvl w:val="0"/>
          <w:numId w:val="35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вести работу над формированием долговременной памяти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обучающихся</w:t>
      </w:r>
      <w:proofErr w:type="gramEnd"/>
    </w:p>
    <w:p w:rsidR="000E695E" w:rsidRPr="00484C8A" w:rsidRDefault="000E695E" w:rsidP="000E695E">
      <w:pPr>
        <w:numPr>
          <w:ilvl w:val="0"/>
          <w:numId w:val="35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активизировать проведение недели  математики, информатики и физики и естественных наук.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Самообразование - есть потребность любого творческого и ответственного человека. Все учителя работают по выбранным творческим темам, совершенствуют свой профессиональный уровень. Работая по творческой теме, учителя изучают данную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lastRenderedPageBreak/>
        <w:t xml:space="preserve">проблему на основе анализа литературы и практического опыта, выступают на заседаниях МС, ШМО, в ходе аттестации проводится оценка и самооценка эффективности работы по творческой теме, все наработки отражены в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портфолио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педагогов.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9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Однако наблюдается пассивное отношение педагогов к обмену и распространению опыта, нежелание затрачивать время для оформления «продукта» своей творческой деятельности, мало наработок по данному вопросу выставляется на сайте школы.</w:t>
      </w: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Одним из средств достижения образовательных целей является система внеклассной работы по предметам, которая включает в себя:</w:t>
      </w:r>
    </w:p>
    <w:p w:rsidR="000E695E" w:rsidRPr="00484C8A" w:rsidRDefault="000E695E" w:rsidP="000E695E">
      <w:pPr>
        <w:numPr>
          <w:ilvl w:val="0"/>
          <w:numId w:val="36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предметные недели;</w:t>
      </w:r>
    </w:p>
    <w:p w:rsidR="000E695E" w:rsidRPr="00484C8A" w:rsidRDefault="000E695E" w:rsidP="000E695E">
      <w:pPr>
        <w:numPr>
          <w:ilvl w:val="0"/>
          <w:numId w:val="36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участие в конкурсах.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Предметные недели – один из способов повышения педагогического мастерства, которые способствуют творческому и интеллектуальному развитию учителей.</w:t>
      </w: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Школьная предметная недели учителей русского языка и литературы была посвящена творчеству  Н.В. Гоголя, проведены конкурсы чтецов и рисунков, выпущена стенгазета.</w:t>
      </w:r>
    </w:p>
    <w:p w:rsidR="000E695E" w:rsidRPr="00484C8A" w:rsidRDefault="000E695E" w:rsidP="000E695E">
      <w:pPr>
        <w:pStyle w:val="af0"/>
        <w:shd w:val="clear" w:color="auto" w:fill="FFFFFF"/>
        <w:spacing w:before="0" w:beforeAutospacing="0" w:after="0" w:afterAutospacing="0"/>
        <w:ind w:firstLine="708"/>
        <w:jc w:val="both"/>
        <w:rPr>
          <w:color w:val="808080" w:themeColor="background1" w:themeShade="80"/>
          <w:bdr w:val="none" w:sz="0" w:space="0" w:color="auto" w:frame="1"/>
        </w:rPr>
      </w:pPr>
      <w:r w:rsidRPr="00484C8A">
        <w:rPr>
          <w:color w:val="808080" w:themeColor="background1" w:themeShade="80"/>
          <w:bdr w:val="none" w:sz="0" w:space="0" w:color="auto" w:frame="1"/>
        </w:rPr>
        <w:t xml:space="preserve">Однако не все педагоги проявляют заинтересованность в подготовке и проведении предметных недель, поэтому они проходят незаметно, либо вообще не проводятся (по  истории, иностранному языку, начальные классы). Данный вопрос необходимо поставить на </w:t>
      </w:r>
      <w:proofErr w:type="spellStart"/>
      <w:r w:rsidRPr="00484C8A">
        <w:rPr>
          <w:color w:val="808080" w:themeColor="background1" w:themeShade="80"/>
          <w:bdr w:val="none" w:sz="0" w:space="0" w:color="auto" w:frame="1"/>
        </w:rPr>
        <w:t>внутришкольный</w:t>
      </w:r>
      <w:proofErr w:type="spellEnd"/>
      <w:r w:rsidRPr="00484C8A">
        <w:rPr>
          <w:color w:val="808080" w:themeColor="background1" w:themeShade="80"/>
          <w:bdr w:val="none" w:sz="0" w:space="0" w:color="auto" w:frame="1"/>
        </w:rPr>
        <w:t xml:space="preserve">  контроль. Каждый предметник должен продумать план проведения недели, в который необходимо включить мероприятия, направленные </w:t>
      </w:r>
      <w:proofErr w:type="gramStart"/>
      <w:r w:rsidRPr="00484C8A">
        <w:rPr>
          <w:color w:val="808080" w:themeColor="background1" w:themeShade="80"/>
          <w:bdr w:val="none" w:sz="0" w:space="0" w:color="auto" w:frame="1"/>
        </w:rPr>
        <w:t>на</w:t>
      </w:r>
      <w:proofErr w:type="gramEnd"/>
      <w:r w:rsidRPr="00484C8A">
        <w:rPr>
          <w:color w:val="808080" w:themeColor="background1" w:themeShade="80"/>
          <w:bdr w:val="none" w:sz="0" w:space="0" w:color="auto" w:frame="1"/>
        </w:rPr>
        <w:t xml:space="preserve"> развитее </w:t>
      </w:r>
      <w:proofErr w:type="gramStart"/>
      <w:r w:rsidRPr="00484C8A">
        <w:rPr>
          <w:color w:val="808080" w:themeColor="background1" w:themeShade="80"/>
          <w:bdr w:val="none" w:sz="0" w:space="0" w:color="auto" w:frame="1"/>
        </w:rPr>
        <w:t>творческих</w:t>
      </w:r>
      <w:proofErr w:type="gramEnd"/>
      <w:r w:rsidRPr="00484C8A">
        <w:rPr>
          <w:color w:val="808080" w:themeColor="background1" w:themeShade="80"/>
          <w:bdr w:val="none" w:sz="0" w:space="0" w:color="auto" w:frame="1"/>
        </w:rPr>
        <w:t xml:space="preserve"> и интеллектуальных способностей: интеллектуальные марафоны, читательские конференции, вечера, конкурсы, диспуты. </w:t>
      </w:r>
    </w:p>
    <w:p w:rsidR="000E695E" w:rsidRPr="00484C8A" w:rsidRDefault="000E695E" w:rsidP="000E695E">
      <w:pPr>
        <w:pStyle w:val="af0"/>
        <w:shd w:val="clear" w:color="auto" w:fill="FFFFFF"/>
        <w:spacing w:before="0" w:beforeAutospacing="0" w:after="0" w:afterAutospacing="0"/>
        <w:ind w:firstLine="708"/>
        <w:jc w:val="both"/>
        <w:rPr>
          <w:rFonts w:ascii="Helvetica" w:hAnsi="Helvetica"/>
          <w:color w:val="808080" w:themeColor="background1" w:themeShade="80"/>
          <w:sz w:val="13"/>
          <w:szCs w:val="13"/>
        </w:rPr>
      </w:pPr>
      <w:r w:rsidRPr="00484C8A">
        <w:rPr>
          <w:color w:val="808080" w:themeColor="background1" w:themeShade="80"/>
          <w:bdr w:val="none" w:sz="0" w:space="0" w:color="auto" w:frame="1"/>
        </w:rPr>
        <w:t xml:space="preserve">Работа с детьми, имеющими повышенную мотивацию к </w:t>
      </w:r>
      <w:proofErr w:type="spellStart"/>
      <w:r w:rsidRPr="00484C8A">
        <w:rPr>
          <w:color w:val="808080" w:themeColor="background1" w:themeShade="80"/>
          <w:bdr w:val="none" w:sz="0" w:space="0" w:color="auto" w:frame="1"/>
        </w:rPr>
        <w:t>учебно</w:t>
      </w:r>
      <w:proofErr w:type="spellEnd"/>
      <w:r w:rsidRPr="00484C8A">
        <w:rPr>
          <w:color w:val="808080" w:themeColor="background1" w:themeShade="80"/>
          <w:bdr w:val="none" w:sz="0" w:space="0" w:color="auto" w:frame="1"/>
        </w:rPr>
        <w:t xml:space="preserve"> – познавательной деятельности всегда должна быть под особым вниманием педагогов. Один из показателей этого труда - результаты районной предметной олимпиады. В октябре  прошел школьный тур предметных олимпиад. По результатам была сформирована команда, которая представляла школу на муниципальном этапе Всероссийской предметной олимпиады. Из 37 участников 3 стали победителями и 5 призеров муниципального этапа. Следует усилить работу с обучающими имеющими повышенную мотивацию к учебно-познавательной деятельности, готовить обучающихся к олимпиадам и конкурсам в течени</w:t>
      </w:r>
      <w:proofErr w:type="gramStart"/>
      <w:r w:rsidRPr="00484C8A">
        <w:rPr>
          <w:color w:val="808080" w:themeColor="background1" w:themeShade="80"/>
          <w:bdr w:val="none" w:sz="0" w:space="0" w:color="auto" w:frame="1"/>
        </w:rPr>
        <w:t>и</w:t>
      </w:r>
      <w:proofErr w:type="gramEnd"/>
      <w:r w:rsidRPr="00484C8A">
        <w:rPr>
          <w:color w:val="808080" w:themeColor="background1" w:themeShade="80"/>
          <w:bdr w:val="none" w:sz="0" w:space="0" w:color="auto" w:frame="1"/>
        </w:rPr>
        <w:t xml:space="preserve"> всего учебного года.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В рамках реализации ФГОС ООО и НОО проведен мониторинг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сформированности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УУД через проведение всероссийских проверочных работ, определены уровни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сформированности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УУД у обучающихся 4, 5,6 и 7 классов. 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Внеурочная деятельность формирует общекультурные интересы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обучающихся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, направлена на всестороннее развитие личности ребенка. Внеурочная деятельность представлена направлениями:</w:t>
      </w: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общекультурное, духовно-нравственное, спортивно-оздоровительное,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общеинтеллектуальное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, социальное.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Недостатком в организации внеурочной деятельности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является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прежде всего однообразие проведения занятий в форме бесед, игр, очень редко включают такие виды занятий как круглый стол, экскурсии, ролевые игры и т.д.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Основным недостатком при организации внеурочной деятельности является отсутствие «узких» специалистов технического, театрального и др. направлений. Учителям, ведущим занятия внеурочной деятельности, нужно более серьёзно относится к подготовке и проведению занятий, разнообразить формы проведения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.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ч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тобы учащиеся добровольно и с большим желанием участвовали в различных мероприятиях, учились быть самостоятельными, умели оценивать свои возможности и постоянно стремились к познанию самих себя. Ответственно относиться к выполнению расписания занятий внеурочной деятельности.</w:t>
      </w:r>
    </w:p>
    <w:p w:rsidR="000E695E" w:rsidRPr="00484C8A" w:rsidRDefault="000E695E" w:rsidP="000E695E">
      <w:pPr>
        <w:shd w:val="clear" w:color="auto" w:fill="FFFFFF"/>
        <w:spacing w:after="0" w:line="240" w:lineRule="auto"/>
        <w:ind w:firstLine="708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Повышению педагогического мастерства способствует правильно организованный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внутришкльный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контроль, который помогает получать всестороннюю информацию для диагностики эффективности образовательного процесса.</w:t>
      </w: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lastRenderedPageBreak/>
        <w:t>ВШК проводится согласно плану. Итоги контроля отражаются в протоколах педсовета, справках. Основными элементами контроля учебного процесса являются:</w:t>
      </w:r>
    </w:p>
    <w:p w:rsidR="000E695E" w:rsidRPr="00484C8A" w:rsidRDefault="000E695E" w:rsidP="000E695E">
      <w:pPr>
        <w:numPr>
          <w:ilvl w:val="0"/>
          <w:numId w:val="37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контроль за ведение документации;</w:t>
      </w:r>
    </w:p>
    <w:p w:rsidR="000E695E" w:rsidRPr="00484C8A" w:rsidRDefault="000E695E" w:rsidP="000E695E">
      <w:pPr>
        <w:numPr>
          <w:ilvl w:val="0"/>
          <w:numId w:val="37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контроль за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качеством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ЗУНов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;</w:t>
      </w:r>
    </w:p>
    <w:p w:rsidR="000E695E" w:rsidRPr="00484C8A" w:rsidRDefault="000E695E" w:rsidP="000E695E">
      <w:pPr>
        <w:numPr>
          <w:ilvl w:val="0"/>
          <w:numId w:val="37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контроль за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преподаванием учебных предметов;</w:t>
      </w:r>
    </w:p>
    <w:p w:rsidR="000E695E" w:rsidRPr="00484C8A" w:rsidRDefault="000E695E" w:rsidP="000E695E">
      <w:pPr>
        <w:numPr>
          <w:ilvl w:val="0"/>
          <w:numId w:val="37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контроль за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объемами выполнения учебных программ;</w:t>
      </w:r>
    </w:p>
    <w:p w:rsidR="000E695E" w:rsidRPr="00484C8A" w:rsidRDefault="000E695E" w:rsidP="000E695E">
      <w:pPr>
        <w:numPr>
          <w:ilvl w:val="0"/>
          <w:numId w:val="37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контроль за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подготовкой к государственной итоговой аттестации;</w:t>
      </w:r>
    </w:p>
    <w:p w:rsidR="000E695E" w:rsidRPr="00484C8A" w:rsidRDefault="000E695E" w:rsidP="000E695E">
      <w:pPr>
        <w:numPr>
          <w:ilvl w:val="0"/>
          <w:numId w:val="37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контроль за посещаемостью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обучающимися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 xml:space="preserve"> учебных занятий;</w:t>
      </w:r>
    </w:p>
    <w:p w:rsidR="000E695E" w:rsidRPr="00484C8A" w:rsidRDefault="000E695E" w:rsidP="000E695E">
      <w:pPr>
        <w:numPr>
          <w:ilvl w:val="0"/>
          <w:numId w:val="37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контроль реализации ФГОС НОО, ООО</w:t>
      </w: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Применяемые методы контроля:</w:t>
      </w:r>
    </w:p>
    <w:p w:rsidR="000E695E" w:rsidRPr="00484C8A" w:rsidRDefault="000E695E" w:rsidP="000E695E">
      <w:pPr>
        <w:numPr>
          <w:ilvl w:val="0"/>
          <w:numId w:val="38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посещение уроков, занятий;</w:t>
      </w:r>
    </w:p>
    <w:p w:rsidR="000E695E" w:rsidRPr="00484C8A" w:rsidRDefault="000E695E" w:rsidP="000E695E">
      <w:pPr>
        <w:numPr>
          <w:ilvl w:val="0"/>
          <w:numId w:val="38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срезы знаний;</w:t>
      </w:r>
    </w:p>
    <w:p w:rsidR="000E695E" w:rsidRPr="00484C8A" w:rsidRDefault="000E695E" w:rsidP="000E695E">
      <w:pPr>
        <w:numPr>
          <w:ilvl w:val="0"/>
          <w:numId w:val="38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анкетирование;</w:t>
      </w:r>
    </w:p>
    <w:p w:rsidR="000E695E" w:rsidRPr="00484C8A" w:rsidRDefault="000E695E" w:rsidP="000E695E">
      <w:pPr>
        <w:numPr>
          <w:ilvl w:val="0"/>
          <w:numId w:val="38"/>
        </w:numPr>
        <w:shd w:val="clear" w:color="auto" w:fill="FFFFFF"/>
        <w:spacing w:after="0" w:line="206" w:lineRule="atLeast"/>
        <w:ind w:left="0"/>
        <w:jc w:val="both"/>
        <w:rPr>
          <w:rFonts w:ascii="Helvetica" w:eastAsia="Times New Roman" w:hAnsi="Helvetica"/>
          <w:color w:val="808080" w:themeColor="background1" w:themeShade="80"/>
          <w:sz w:val="13"/>
          <w:szCs w:val="13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bdr w:val="none" w:sz="0" w:space="0" w:color="auto" w:frame="1"/>
        </w:rPr>
        <w:t>изучение и экспертиза документации.</w:t>
      </w:r>
    </w:p>
    <w:p w:rsidR="000E695E" w:rsidRPr="00484C8A" w:rsidRDefault="000E695E" w:rsidP="000E695E">
      <w:pPr>
        <w:widowControl w:val="0"/>
        <w:autoSpaceDE w:val="0"/>
        <w:autoSpaceDN w:val="0"/>
        <w:spacing w:before="12" w:after="0" w:line="240" w:lineRule="auto"/>
        <w:ind w:left="440" w:right="822" w:firstLine="424"/>
        <w:jc w:val="both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</w:p>
    <w:p w:rsidR="000E695E" w:rsidRPr="00484C8A" w:rsidRDefault="000E695E" w:rsidP="000E695E">
      <w:pPr>
        <w:widowControl w:val="0"/>
        <w:tabs>
          <w:tab w:val="left" w:pos="9631"/>
        </w:tabs>
        <w:autoSpaceDE w:val="0"/>
        <w:autoSpaceDN w:val="0"/>
        <w:spacing w:before="17" w:after="0" w:line="240" w:lineRule="auto"/>
        <w:ind w:right="812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Повышение профессиональной компетентности учителя традиционно осуществлялось также через систему курсовой подготовки. Курсовая подготовка была организована на плановой основе в персонифицированной модели повышения квалификации информационной системы «Электронное образование в Республике Татарстан". Прохождение курсовой подготовки организуется </w:t>
      </w:r>
      <w:r w:rsidRPr="00484C8A">
        <w:rPr>
          <w:rFonts w:ascii="Times New Roman" w:eastAsia="Times New Roman" w:hAnsi="Times New Roman"/>
          <w:color w:val="808080" w:themeColor="background1" w:themeShade="80"/>
          <w:spacing w:val="3"/>
          <w:sz w:val="24"/>
          <w:szCs w:val="24"/>
          <w:lang w:bidi="ru-RU"/>
        </w:rPr>
        <w:t xml:space="preserve">на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базе ПМЦ ПКППРО Института педагогики и психологии КФУ г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.К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азань – 2  педагога.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842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При методической лаборатории планомерно велась работа по подготовке к аттестации педагогических кадров. По состоянию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на конец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2018/2019 учебного года 55% членов педагогического коллектива имеют  первую квалификационную категорию: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842" w:firstLine="97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</w:p>
    <w:tbl>
      <w:tblPr>
        <w:tblW w:w="454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209"/>
        <w:gridCol w:w="1112"/>
        <w:gridCol w:w="863"/>
        <w:gridCol w:w="1112"/>
        <w:gridCol w:w="867"/>
        <w:gridCol w:w="847"/>
        <w:gridCol w:w="858"/>
        <w:gridCol w:w="990"/>
        <w:gridCol w:w="842"/>
      </w:tblGrid>
      <w:tr w:rsidR="000E695E" w:rsidRPr="00484C8A" w:rsidTr="009922DE">
        <w:tc>
          <w:tcPr>
            <w:tcW w:w="695" w:type="pct"/>
            <w:vMerge w:val="restar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Учебный год</w:t>
            </w:r>
          </w:p>
        </w:tc>
        <w:tc>
          <w:tcPr>
            <w:tcW w:w="639" w:type="pct"/>
            <w:vMerge w:val="restar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Кол</w:t>
            </w:r>
            <w:proofErr w:type="gram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.</w:t>
            </w:r>
            <w:proofErr w:type="gram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gram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у</w:t>
            </w:r>
            <w:proofErr w:type="gram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чителей</w:t>
            </w:r>
          </w:p>
        </w:tc>
        <w:tc>
          <w:tcPr>
            <w:tcW w:w="496" w:type="pct"/>
            <w:vMerge w:val="restar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Выс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. образ.</w:t>
            </w:r>
          </w:p>
        </w:tc>
        <w:tc>
          <w:tcPr>
            <w:tcW w:w="639" w:type="pct"/>
            <w:vMerge w:val="restar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Ср.-спец. образ.</w:t>
            </w:r>
          </w:p>
        </w:tc>
        <w:tc>
          <w:tcPr>
            <w:tcW w:w="498" w:type="pct"/>
            <w:vMerge w:val="restar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Обуч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. заочно</w:t>
            </w:r>
          </w:p>
        </w:tc>
        <w:tc>
          <w:tcPr>
            <w:tcW w:w="980" w:type="pct"/>
            <w:gridSpan w:val="2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Прошли 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аттест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.</w:t>
            </w:r>
          </w:p>
        </w:tc>
        <w:tc>
          <w:tcPr>
            <w:tcW w:w="1053" w:type="pct"/>
            <w:gridSpan w:val="2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Всего</w:t>
            </w:r>
          </w:p>
        </w:tc>
      </w:tr>
      <w:tr w:rsidR="000E695E" w:rsidRPr="00484C8A" w:rsidTr="009922DE">
        <w:trPr>
          <w:trHeight w:val="405"/>
        </w:trPr>
        <w:tc>
          <w:tcPr>
            <w:tcW w:w="695" w:type="pct"/>
            <w:vMerge/>
            <w:vAlign w:val="center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496" w:type="pct"/>
            <w:vMerge/>
            <w:vAlign w:val="center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639" w:type="pct"/>
            <w:vMerge/>
            <w:vAlign w:val="center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498" w:type="pct"/>
            <w:vMerge/>
            <w:vAlign w:val="center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487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1кат</w:t>
            </w:r>
          </w:p>
        </w:tc>
        <w:tc>
          <w:tcPr>
            <w:tcW w:w="493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С.з.д.</w:t>
            </w:r>
          </w:p>
        </w:tc>
        <w:tc>
          <w:tcPr>
            <w:tcW w:w="56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1кат.</w:t>
            </w:r>
          </w:p>
        </w:tc>
        <w:tc>
          <w:tcPr>
            <w:tcW w:w="484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С.з.д.</w:t>
            </w:r>
          </w:p>
        </w:tc>
      </w:tr>
      <w:tr w:rsidR="000E695E" w:rsidRPr="00484C8A" w:rsidTr="009922DE">
        <w:tc>
          <w:tcPr>
            <w:tcW w:w="695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2016-2017</w:t>
            </w:r>
          </w:p>
        </w:tc>
        <w:tc>
          <w:tcPr>
            <w:tcW w:w="63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11</w:t>
            </w:r>
          </w:p>
        </w:tc>
        <w:tc>
          <w:tcPr>
            <w:tcW w:w="496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11</w:t>
            </w:r>
          </w:p>
        </w:tc>
        <w:tc>
          <w:tcPr>
            <w:tcW w:w="63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498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487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3</w:t>
            </w:r>
          </w:p>
        </w:tc>
        <w:tc>
          <w:tcPr>
            <w:tcW w:w="493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</w:t>
            </w:r>
          </w:p>
        </w:tc>
        <w:tc>
          <w:tcPr>
            <w:tcW w:w="56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8</w:t>
            </w:r>
          </w:p>
        </w:tc>
        <w:tc>
          <w:tcPr>
            <w:tcW w:w="484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2</w:t>
            </w:r>
          </w:p>
        </w:tc>
      </w:tr>
      <w:tr w:rsidR="000E695E" w:rsidRPr="00484C8A" w:rsidTr="009922DE">
        <w:tc>
          <w:tcPr>
            <w:tcW w:w="695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2017-2018</w:t>
            </w:r>
          </w:p>
        </w:tc>
        <w:tc>
          <w:tcPr>
            <w:tcW w:w="63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11</w:t>
            </w:r>
          </w:p>
        </w:tc>
        <w:tc>
          <w:tcPr>
            <w:tcW w:w="496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11</w:t>
            </w:r>
          </w:p>
        </w:tc>
        <w:tc>
          <w:tcPr>
            <w:tcW w:w="63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498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487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4</w:t>
            </w:r>
          </w:p>
        </w:tc>
        <w:tc>
          <w:tcPr>
            <w:tcW w:w="493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56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8</w:t>
            </w:r>
          </w:p>
        </w:tc>
        <w:tc>
          <w:tcPr>
            <w:tcW w:w="484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2</w:t>
            </w:r>
          </w:p>
        </w:tc>
      </w:tr>
      <w:tr w:rsidR="000E695E" w:rsidRPr="00484C8A" w:rsidTr="009922DE">
        <w:tc>
          <w:tcPr>
            <w:tcW w:w="695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2018-2019</w:t>
            </w:r>
          </w:p>
        </w:tc>
        <w:tc>
          <w:tcPr>
            <w:tcW w:w="63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11</w:t>
            </w:r>
          </w:p>
        </w:tc>
        <w:tc>
          <w:tcPr>
            <w:tcW w:w="496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10</w:t>
            </w:r>
          </w:p>
        </w:tc>
        <w:tc>
          <w:tcPr>
            <w:tcW w:w="63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498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</w:t>
            </w:r>
          </w:p>
        </w:tc>
        <w:tc>
          <w:tcPr>
            <w:tcW w:w="487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493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  <w:tc>
          <w:tcPr>
            <w:tcW w:w="569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6</w:t>
            </w:r>
          </w:p>
        </w:tc>
        <w:tc>
          <w:tcPr>
            <w:tcW w:w="484" w:type="pct"/>
          </w:tcPr>
          <w:p w:rsidR="000E695E" w:rsidRPr="00484C8A" w:rsidRDefault="000E695E" w:rsidP="009922DE">
            <w:pPr>
              <w:shd w:val="clear" w:color="auto" w:fill="FFFFFF"/>
              <w:tabs>
                <w:tab w:val="left" w:pos="9631"/>
              </w:tabs>
              <w:spacing w:after="0" w:line="240" w:lineRule="auto"/>
              <w:jc w:val="both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0</w:t>
            </w:r>
          </w:p>
        </w:tc>
      </w:tr>
    </w:tbl>
    <w:p w:rsidR="000E695E" w:rsidRPr="00484C8A" w:rsidRDefault="000E695E" w:rsidP="000E695E">
      <w:pPr>
        <w:widowControl w:val="0"/>
        <w:tabs>
          <w:tab w:val="left" w:pos="9631"/>
        </w:tabs>
        <w:autoSpaceDE w:val="0"/>
        <w:autoSpaceDN w:val="0"/>
        <w:spacing w:before="10" w:after="0" w:line="240" w:lineRule="auto"/>
        <w:ind w:right="812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  <w:lang w:bidi="ru-RU"/>
        </w:rPr>
        <w:t xml:space="preserve">   Вывод</w:t>
      </w:r>
      <w:r w:rsidRPr="00484C8A">
        <w:rPr>
          <w:rFonts w:ascii="Times New Roman" w:eastAsia="Times New Roman" w:hAnsi="Times New Roman"/>
          <w:i/>
          <w:color w:val="808080" w:themeColor="background1" w:themeShade="80"/>
          <w:sz w:val="24"/>
          <w:szCs w:val="24"/>
          <w:lang w:bidi="ru-RU"/>
        </w:rPr>
        <w:t xml:space="preserve">: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Таким образом, задачи, стоящие перед коллективом в системе методической работы, решаются. Позитивным эффектом деятельности методической работы является увеличение числа педагогов, осваивающих и реализующих технологии системно -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деятельностного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подхода в обучении, инновационных методик опыта, существенный рост использования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инфокоммуникационных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технологий, совершенствование системного мониторинга учебных достижений обучающихся с целью своевременной коррекции знаний, что в целом способствует повышению качества знаний. 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</w:rPr>
        <w:t xml:space="preserve">   Вместе с тем  обнаружен и ряд существенных недостатков в методической работе школы: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1. Недостаточна инновационная работа в методических объединениях.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3. Недостаточна роль руководителей всех методических объединений по организации целенаправленной работы по следующим направлениям: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-по подготовке школьных команд для участия в предметных муниципальных олимпиадах и интеллектуальных конкурсах;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-по организации исследовательской работы учащихся.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4. Не всегда открытые уроки учителей связаны с темами самообразования учителей.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b/>
          <w:i/>
          <w:iCs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</w:rPr>
        <w:t xml:space="preserve">   Рекомендации:</w:t>
      </w:r>
    </w:p>
    <w:p w:rsidR="000E695E" w:rsidRPr="00484C8A" w:rsidRDefault="000E695E" w:rsidP="000E695E">
      <w:pPr>
        <w:pStyle w:val="a5"/>
        <w:numPr>
          <w:ilvl w:val="0"/>
          <w:numId w:val="30"/>
        </w:num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lastRenderedPageBreak/>
        <w:t>В целях координации действий и более квалифицированного планирования методической работы активизировать работу общешкольного Методического Совета.</w:t>
      </w:r>
    </w:p>
    <w:p w:rsidR="000E695E" w:rsidRPr="00484C8A" w:rsidRDefault="000E695E" w:rsidP="000E695E">
      <w:pPr>
        <w:pStyle w:val="a5"/>
        <w:numPr>
          <w:ilvl w:val="0"/>
          <w:numId w:val="30"/>
        </w:num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Продолжить проведения предметных недель по всем учебным дисциплинам.</w:t>
      </w:r>
    </w:p>
    <w:p w:rsidR="000E695E" w:rsidRPr="00484C8A" w:rsidRDefault="000E695E" w:rsidP="000E695E">
      <w:pPr>
        <w:pStyle w:val="a5"/>
        <w:numPr>
          <w:ilvl w:val="0"/>
          <w:numId w:val="30"/>
        </w:num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Ввести в практику меры поощрения учителей за высокие показатели в УВП, методическую работу и своевременность сдачи отчетов.</w:t>
      </w:r>
    </w:p>
    <w:p w:rsidR="000E695E" w:rsidRPr="00484C8A" w:rsidRDefault="000E695E" w:rsidP="000E695E">
      <w:pPr>
        <w:pStyle w:val="a5"/>
        <w:numPr>
          <w:ilvl w:val="0"/>
          <w:numId w:val="30"/>
        </w:num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Руководителям ШМО: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-составить график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взаимопосещения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уроков во всех методических объединениях;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-запланировать проведение уроков и занятий во внеклассной работе с использованием ИКТ, </w:t>
      </w:r>
    </w:p>
    <w:p w:rsidR="000E695E" w:rsidRPr="00484C8A" w:rsidRDefault="000E695E" w:rsidP="000E695E">
      <w:pPr>
        <w:tabs>
          <w:tab w:val="left" w:pos="9631"/>
        </w:tabs>
        <w:spacing w:after="0" w:line="240" w:lineRule="auto"/>
        <w:ind w:right="70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-провести анализ эффективности данных уроков; предусмотреть исследовательские и проектные работы с учащимися.</w:t>
      </w:r>
    </w:p>
    <w:p w:rsidR="000E695E" w:rsidRPr="00484C8A" w:rsidRDefault="000E695E" w:rsidP="000E695E">
      <w:pPr>
        <w:widowControl w:val="0"/>
        <w:tabs>
          <w:tab w:val="left" w:pos="9631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  <w:lang w:bidi="ru-RU"/>
        </w:rPr>
        <w:t xml:space="preserve">   Задача работы на 2019-2020 учебный год:</w:t>
      </w:r>
    </w:p>
    <w:p w:rsidR="000E695E" w:rsidRPr="00484C8A" w:rsidRDefault="000E695E" w:rsidP="000E695E">
      <w:pPr>
        <w:widowControl w:val="0"/>
        <w:tabs>
          <w:tab w:val="left" w:pos="9631"/>
        </w:tabs>
        <w:autoSpaceDE w:val="0"/>
        <w:autoSpaceDN w:val="0"/>
        <w:spacing w:before="12" w:after="0" w:line="240" w:lineRule="auto"/>
        <w:ind w:right="81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  Совершенствование уровня компетентности педагогов в области владения и эффективной реализации технологий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системно-деятельностного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подхода в обучении, проектирования новых образовательных результатов, в том числе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метапредметных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и личностных, а также в области организации инклюзивного образования.</w:t>
      </w:r>
    </w:p>
    <w:p w:rsidR="000E695E" w:rsidRPr="00484C8A" w:rsidRDefault="000E695E" w:rsidP="000E695E">
      <w:pPr>
        <w:tabs>
          <w:tab w:val="left" w:pos="963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</w:pP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imes New Roman" w:hAnsi="Times New Roman"/>
          <w:b/>
          <w:bCs/>
          <w:color w:val="808080" w:themeColor="background1" w:themeShade="80"/>
          <w:sz w:val="24"/>
          <w:szCs w:val="24"/>
        </w:rPr>
      </w:pPr>
    </w:p>
    <w:p w:rsidR="000E695E" w:rsidRPr="00484C8A" w:rsidRDefault="000E695E" w:rsidP="000E695E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b/>
          <w:bCs/>
          <w:color w:val="808080" w:themeColor="background1" w:themeShade="80"/>
          <w:sz w:val="24"/>
          <w:szCs w:val="24"/>
        </w:rPr>
        <w:t>ИТОГИ ПРОМЕЖУТОЧНОЙ АТТЕСТАЦИИ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  Цели анализа: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1</w:t>
      </w:r>
      <w:r w:rsidRPr="00484C8A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.  </w:t>
      </w: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Выявить соответствие уровня образования учащихся школы требованиям федерального   государственного образовательного стандарта начального общего образования</w:t>
      </w:r>
      <w:r w:rsidRPr="00484C8A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, </w:t>
      </w: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федерального   государственного образовательного стандарта основного общего образования и требованиям федерального компонента государственного образовательного стандарта основного общего образования.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2.  Выявить состояние реализации прав обучающихся на получение качественного образования.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3.  Спланировать  деятельность педагогического коллектива  по коррекции знаний учащихся на новый учебный год на основе анализа полученных данных.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</w:t>
      </w:r>
      <w:proofErr w:type="gramStart"/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В соответствии с пунктом 10 части 3, статьи 28, части 1-10 статьи 58 Закона об образовании в Российской Федерации № 273-ФЗ от 29.12.2012 г., учебным планом на 2018-2019 учебный год, «Положением о системе оценок, формах, периодичности и порядке текущего контроля успеваемости и промежуточной аттестации учащихся», решением педагогического совета №4 от 23.03.2019 г., приказом директора МБОУ Татарской Дымской ООШ  № 18 от 23.03.2019</w:t>
      </w:r>
      <w:proofErr w:type="gramEnd"/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г. в период с 15 мая по 30 мая проведена промежуточная аттестация по итогам учебного года учащихся 2-9  классов.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  Цели промежуточной аттестации:</w:t>
      </w:r>
    </w:p>
    <w:p w:rsidR="000E695E" w:rsidRPr="00484C8A" w:rsidRDefault="000E695E" w:rsidP="000E695E">
      <w:pPr>
        <w:numPr>
          <w:ilvl w:val="0"/>
          <w:numId w:val="25"/>
        </w:numPr>
        <w:spacing w:after="0" w:line="240" w:lineRule="auto"/>
        <w:ind w:left="851" w:hanging="425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проведение контроля усвоения учебного материала учащимися;</w:t>
      </w:r>
    </w:p>
    <w:p w:rsidR="000E695E" w:rsidRPr="00484C8A" w:rsidRDefault="000E695E" w:rsidP="000E695E">
      <w:pPr>
        <w:numPr>
          <w:ilvl w:val="0"/>
          <w:numId w:val="25"/>
        </w:numPr>
        <w:spacing w:after="0" w:line="240" w:lineRule="auto"/>
        <w:ind w:left="851" w:hanging="425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повышение мотивации обучения школьников;</w:t>
      </w:r>
    </w:p>
    <w:p w:rsidR="000E695E" w:rsidRPr="00484C8A" w:rsidRDefault="000E695E" w:rsidP="000E695E">
      <w:pPr>
        <w:numPr>
          <w:ilvl w:val="0"/>
          <w:numId w:val="25"/>
        </w:numPr>
        <w:spacing w:after="0" w:line="240" w:lineRule="auto"/>
        <w:ind w:left="851" w:hanging="425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психологическая адаптация к сдаче экзаменов;</w:t>
      </w:r>
    </w:p>
    <w:p w:rsidR="000E695E" w:rsidRPr="00484C8A" w:rsidRDefault="000E695E" w:rsidP="000E695E">
      <w:pPr>
        <w:numPr>
          <w:ilvl w:val="0"/>
          <w:numId w:val="25"/>
        </w:numPr>
        <w:spacing w:after="0" w:line="240" w:lineRule="auto"/>
        <w:ind w:left="851" w:hanging="425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подготовка учащихся к сдаче ОГЭ;</w:t>
      </w:r>
    </w:p>
    <w:p w:rsidR="000E695E" w:rsidRPr="00484C8A" w:rsidRDefault="000E695E" w:rsidP="000E695E">
      <w:pPr>
        <w:numPr>
          <w:ilvl w:val="0"/>
          <w:numId w:val="25"/>
        </w:numPr>
        <w:spacing w:after="0" w:line="240" w:lineRule="auto"/>
        <w:ind w:left="851" w:hanging="425"/>
        <w:contextualSpacing/>
        <w:jc w:val="both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повышение ответственности учителей предметников за результаты труда и степень освоения ФГОС НОО, ФГОС ООО и ФКГОС ООО.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  Задача промежуточной аттестации по итогам учебного года:</w:t>
      </w:r>
    </w:p>
    <w:p w:rsidR="000E695E" w:rsidRPr="00484C8A" w:rsidRDefault="000E695E" w:rsidP="000E695E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Проверить соответствие знаний учащихся требованиям федерального государственного образовательного стандарта начального общего образования, федерального   государственного образовательного стандарта основного общего образования и требованиям федерального компонента государственного </w:t>
      </w: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lastRenderedPageBreak/>
        <w:t>образовательного стандарта основного общего образования и умение применять знания на практике.</w:t>
      </w:r>
    </w:p>
    <w:p w:rsidR="000E695E" w:rsidRPr="00484C8A" w:rsidRDefault="000E695E" w:rsidP="000E695E">
      <w:p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Руководствуясь  «Положением о системе оценок, формах, периодичности и порядке текущего контроля успеваемости и промежуточной аттестации учащихся» педагогический коллектив провел  следующие мероприятия:</w:t>
      </w:r>
    </w:p>
    <w:p w:rsidR="000E695E" w:rsidRPr="00484C8A" w:rsidRDefault="000E695E" w:rsidP="000E695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проведена необходимая разъяснительная работа с участниками образовательного процесса по организованному завершению учебного года, подготовке и проведению промежуточной аттестации;</w:t>
      </w:r>
    </w:p>
    <w:p w:rsidR="000E695E" w:rsidRPr="00484C8A" w:rsidRDefault="000E695E" w:rsidP="000E695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составлены и утверждены материалы для проведения промежуточной  аттестации;</w:t>
      </w:r>
    </w:p>
    <w:p w:rsidR="000E695E" w:rsidRPr="00484C8A" w:rsidRDefault="000E695E" w:rsidP="000E695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определены сроки, формы и порядок проведения промежуточной аттестации по итогам учебного года, состав аттестационных комиссий;</w:t>
      </w:r>
    </w:p>
    <w:p w:rsidR="000E695E" w:rsidRPr="00484C8A" w:rsidRDefault="000E695E" w:rsidP="000E695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проведена экспертиза аттестационного материала;</w:t>
      </w:r>
    </w:p>
    <w:p w:rsidR="000E695E" w:rsidRPr="00484C8A" w:rsidRDefault="000E695E" w:rsidP="000E695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составлен и доведен до участников образовательного процесса график  промежуточной  аттестации по итогам учебного года по всем предметам.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Промежуточная аттестация в школе проведена в срок с 15 мая  по 30 мая. Нарушений порядка проведения не отмечено.  В ходе аттестации соблюдены распорядительные документы по школе:</w:t>
      </w:r>
    </w:p>
    <w:p w:rsidR="000E695E" w:rsidRPr="00484C8A" w:rsidRDefault="000E695E" w:rsidP="000E695E">
      <w:pPr>
        <w:numPr>
          <w:ilvl w:val="0"/>
          <w:numId w:val="29"/>
        </w:numPr>
        <w:spacing w:after="0" w:line="240" w:lineRule="auto"/>
        <w:ind w:left="709" w:hanging="283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«Об утверждении  перечня учебных предметов и форм промежуточной </w:t>
      </w:r>
      <w:proofErr w:type="gramStart"/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аттестации</w:t>
      </w:r>
      <w:proofErr w:type="gramEnd"/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по итогам учебного года обучающихся 2-9 классов».</w:t>
      </w:r>
    </w:p>
    <w:p w:rsidR="000E695E" w:rsidRPr="00484C8A" w:rsidRDefault="000E695E" w:rsidP="000E695E">
      <w:pPr>
        <w:numPr>
          <w:ilvl w:val="0"/>
          <w:numId w:val="29"/>
        </w:numPr>
        <w:spacing w:after="0" w:line="240" w:lineRule="auto"/>
        <w:ind w:left="709" w:hanging="283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«О сроках, формах, аттестационных комиссиях и учебных предметах промежуточной аттестации учащихся по итогам учебного года».</w:t>
      </w:r>
    </w:p>
    <w:p w:rsidR="000E695E" w:rsidRPr="00484C8A" w:rsidRDefault="000E695E" w:rsidP="000E695E">
      <w:pPr>
        <w:numPr>
          <w:ilvl w:val="0"/>
          <w:numId w:val="29"/>
        </w:numPr>
        <w:spacing w:after="0" w:line="240" w:lineRule="auto"/>
        <w:ind w:left="709" w:hanging="283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«О допуске к промежуточной аттестации по итогам учебного года учащихся 2-9 классов».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В соответствии с положением, промежуточная аттестация в школе проведена в следующем порядке:</w:t>
      </w:r>
    </w:p>
    <w:p w:rsidR="000E695E" w:rsidRPr="00484C8A" w:rsidRDefault="000E695E" w:rsidP="000E695E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утверждение предметов и форм аттестации решением педсовета;</w:t>
      </w:r>
    </w:p>
    <w:p w:rsidR="000E695E" w:rsidRPr="00484C8A" w:rsidRDefault="000E695E" w:rsidP="000E695E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утверждение результатов экспертизы аттестационного материала;</w:t>
      </w:r>
    </w:p>
    <w:p w:rsidR="000E695E" w:rsidRPr="00484C8A" w:rsidRDefault="000E695E" w:rsidP="000E695E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проведение аттестации в соответствии с графиком, утвержденным приказом по школе;</w:t>
      </w:r>
    </w:p>
    <w:p w:rsidR="000E695E" w:rsidRPr="00484C8A" w:rsidRDefault="000E695E" w:rsidP="000E695E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протоколов аттестационных работ;</w:t>
      </w:r>
    </w:p>
    <w:p w:rsidR="000E695E" w:rsidRPr="00484C8A" w:rsidRDefault="000E695E" w:rsidP="000E695E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анализ итогов промежуточной аттестации.</w:t>
      </w:r>
    </w:p>
    <w:p w:rsidR="000E695E" w:rsidRPr="00484C8A" w:rsidRDefault="000E695E" w:rsidP="000E695E">
      <w:pPr>
        <w:ind w:left="-57" w:right="-57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 xml:space="preserve">   Промежуточная аттестация проводилась в соответствии с графиком, утвержденным по школе приказом директора № 18 от 23.03.2019 г.</w:t>
      </w:r>
    </w:p>
    <w:p w:rsidR="000E695E" w:rsidRPr="00484C8A" w:rsidRDefault="000E695E" w:rsidP="000E695E">
      <w:pPr>
        <w:spacing w:after="0"/>
        <w:ind w:left="-57" w:right="-57"/>
        <w:jc w:val="center"/>
        <w:rPr>
          <w:rFonts w:ascii="Times New Roman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>Результаты промежуточной аттестации</w:t>
      </w:r>
    </w:p>
    <w:tbl>
      <w:tblPr>
        <w:tblpPr w:leftFromText="180" w:rightFromText="180" w:vertAnchor="text" w:horzAnchor="margin" w:tblpXSpec="center" w:tblpY="148"/>
        <w:tblW w:w="11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4"/>
        <w:gridCol w:w="721"/>
        <w:gridCol w:w="1688"/>
        <w:gridCol w:w="1701"/>
        <w:gridCol w:w="1985"/>
        <w:gridCol w:w="710"/>
        <w:gridCol w:w="708"/>
        <w:gridCol w:w="709"/>
        <w:gridCol w:w="652"/>
        <w:gridCol w:w="765"/>
        <w:gridCol w:w="851"/>
      </w:tblGrid>
      <w:tr w:rsidR="000E695E" w:rsidRPr="00484C8A" w:rsidTr="009922DE">
        <w:trPr>
          <w:trHeight w:val="14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Класс</w:t>
            </w:r>
          </w:p>
        </w:tc>
        <w:tc>
          <w:tcPr>
            <w:tcW w:w="7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Кол-воуч</w:t>
            </w:r>
            <w:proofErr w:type="spellEnd"/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 xml:space="preserve">. в </w:t>
            </w:r>
            <w:proofErr w:type="spellStart"/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кл</w:t>
            </w:r>
            <w:proofErr w:type="spellEnd"/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./</w:t>
            </w:r>
            <w:proofErr w:type="spellStart"/>
            <w:proofErr w:type="gramStart"/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доп</w:t>
            </w:r>
            <w:proofErr w:type="spellEnd"/>
            <w:proofErr w:type="gramEnd"/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Учитель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Предмет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Форма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проведения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аттестации</w:t>
            </w:r>
          </w:p>
        </w:tc>
        <w:tc>
          <w:tcPr>
            <w:tcW w:w="277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Результаты</w:t>
            </w:r>
          </w:p>
        </w:tc>
        <w:tc>
          <w:tcPr>
            <w:tcW w:w="7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Успеваемость %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Качество %</w:t>
            </w:r>
          </w:p>
        </w:tc>
      </w:tr>
      <w:tr w:rsidR="000E695E" w:rsidRPr="00484C8A" w:rsidTr="009922DE">
        <w:trPr>
          <w:trHeight w:val="422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6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«5»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«4»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«3»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«2»</w:t>
            </w:r>
          </w:p>
        </w:tc>
        <w:tc>
          <w:tcPr>
            <w:tcW w:w="7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</w:tr>
      <w:tr w:rsidR="000E695E" w:rsidRPr="00484C8A" w:rsidTr="009922DE">
        <w:trPr>
          <w:trHeight w:val="14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2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Шайсултанова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Л.А.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0/0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40/40</w:t>
            </w:r>
          </w:p>
        </w:tc>
      </w:tr>
      <w:tr w:rsidR="000E695E" w:rsidRPr="00484C8A" w:rsidTr="009922DE">
        <w:trPr>
          <w:trHeight w:val="11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Окружающий  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0"/>
        </w:trPr>
        <w:tc>
          <w:tcPr>
            <w:tcW w:w="534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0/2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40/60</w:t>
            </w:r>
          </w:p>
        </w:tc>
      </w:tr>
      <w:tr w:rsidR="000E695E" w:rsidRPr="00484C8A" w:rsidTr="009922DE">
        <w:trPr>
          <w:trHeight w:val="274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7/7</w:t>
            </w:r>
          </w:p>
        </w:tc>
        <w:tc>
          <w:tcPr>
            <w:tcW w:w="1688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Файзуллина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Л.Ж.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86/71</w:t>
            </w:r>
          </w:p>
        </w:tc>
      </w:tr>
      <w:tr w:rsidR="000E695E" w:rsidRPr="00484C8A" w:rsidTr="009922DE">
        <w:trPr>
          <w:trHeight w:val="14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7/7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КР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14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7/7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Окружающий  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71</w:t>
            </w:r>
          </w:p>
        </w:tc>
      </w:tr>
      <w:tr w:rsidR="000E695E" w:rsidRPr="00484C8A" w:rsidTr="009922DE">
        <w:trPr>
          <w:trHeight w:val="242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7/7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2/1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4/5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86/86</w:t>
            </w:r>
          </w:p>
        </w:tc>
      </w:tr>
      <w:tr w:rsidR="000E695E" w:rsidRPr="00484C8A" w:rsidTr="009922DE">
        <w:trPr>
          <w:trHeight w:val="231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4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 w:val="restart"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284" w:right="-57" w:firstLine="22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Шайсултанова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Л.А.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2/2</w:t>
            </w:r>
          </w:p>
        </w:tc>
        <w:tc>
          <w:tcPr>
            <w:tcW w:w="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50/50</w:t>
            </w:r>
          </w:p>
        </w:tc>
      </w:tr>
      <w:tr w:rsidR="000E695E" w:rsidRPr="00484C8A" w:rsidTr="009922DE">
        <w:trPr>
          <w:trHeight w:val="288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20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Окружающий  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>мир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40/40</w:t>
            </w:r>
          </w:p>
        </w:tc>
      </w:tr>
      <w:tr w:rsidR="000E695E" w:rsidRPr="00484C8A" w:rsidTr="009922DE">
        <w:trPr>
          <w:trHeight w:val="279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5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right="-57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4,5</w:t>
            </w:r>
          </w:p>
        </w:tc>
      </w:tr>
      <w:tr w:rsidR="000E695E" w:rsidRPr="00484C8A" w:rsidTr="009922DE">
        <w:trPr>
          <w:trHeight w:val="279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4,5</w:t>
            </w:r>
          </w:p>
        </w:tc>
      </w:tr>
      <w:tr w:rsidR="000E695E" w:rsidRPr="00484C8A" w:rsidTr="009922DE">
        <w:trPr>
          <w:trHeight w:val="279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4,0/4,0</w:t>
            </w:r>
          </w:p>
        </w:tc>
      </w:tr>
      <w:tr w:rsidR="000E695E" w:rsidRPr="00484C8A" w:rsidTr="009922DE">
        <w:trPr>
          <w:trHeight w:val="279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ГО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4,5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Баздрева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4,0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Матвеева А.Е.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Альминов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Субханова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И.А.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4,0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6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Диктант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25/25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25/25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Баздрева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Матвеева А.Е.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Альминов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О.А.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Субханова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И.А.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Гараев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384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7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Диктант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50/50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Баздрева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Матвеева А.Е.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Алгебра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Матвеева А.Е.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Геометрия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Альминов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Гараев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4/3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4/3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Гарифуллин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А.И.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50</w:t>
            </w:r>
          </w:p>
        </w:tc>
      </w:tr>
      <w:tr w:rsidR="000E695E" w:rsidRPr="00484C8A" w:rsidTr="009922DE">
        <w:trPr>
          <w:trHeight w:val="2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Субханова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И.А.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8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right="-57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Диктант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100/80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Баздрева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60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Матвеева А.Е.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Алгебра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5/4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Матвеева А.Е.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Геометрия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75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Альминов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Гараев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Гарифуллин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А.И.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60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Гараев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Информатика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5/5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Субханова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И.А.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60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  <w:t>9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  <w:p w:rsidR="000E695E" w:rsidRPr="00484C8A" w:rsidRDefault="000E695E" w:rsidP="009922DE">
            <w:pPr>
              <w:spacing w:after="0" w:line="240" w:lineRule="auto"/>
              <w:ind w:right="-57"/>
              <w:rPr>
                <w:rFonts w:ascii="Times New Roman" w:hAnsi="Times New Roman"/>
                <w:b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>3/3</w:t>
            </w:r>
          </w:p>
        </w:tc>
        <w:tc>
          <w:tcPr>
            <w:tcW w:w="1688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Р.Д.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>Русский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ДГЗ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Русская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Родной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ИсЭС</w:t>
            </w:r>
            <w:proofErr w:type="spellEnd"/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1/1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2/2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Родная литература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Баздрева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С.В.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Английский язык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67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Матвеева А.Е.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Математика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Контрольная работа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67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Альминов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О.А.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История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Гараев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Обществознание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Гарифуллин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А.И.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Физика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33</w:t>
            </w:r>
          </w:p>
        </w:tc>
      </w:tr>
      <w:tr w:rsidR="000E695E" w:rsidRPr="00484C8A" w:rsidTr="009922DE">
        <w:trPr>
          <w:trHeight w:val="17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Биология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Зайнуллина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Химия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67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Гараев Р.К.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Информатика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  <w:tr w:rsidR="000E695E" w:rsidRPr="00484C8A" w:rsidTr="009922DE">
        <w:trPr>
          <w:trHeight w:val="273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3/3</w:t>
            </w:r>
          </w:p>
        </w:tc>
        <w:tc>
          <w:tcPr>
            <w:tcW w:w="1688" w:type="dxa"/>
            <w:tcBorders>
              <w:left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Субханова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И.А.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География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Тестирование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0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100</w:t>
            </w:r>
          </w:p>
        </w:tc>
      </w:tr>
    </w:tbl>
    <w:p w:rsidR="000E695E" w:rsidRPr="00484C8A" w:rsidRDefault="000E695E" w:rsidP="000E695E">
      <w:pPr>
        <w:spacing w:after="0" w:line="240" w:lineRule="auto"/>
        <w:jc w:val="both"/>
        <w:rPr>
          <w:rFonts w:ascii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hAnsi="Times New Roman"/>
          <w:b/>
          <w:color w:val="808080" w:themeColor="background1" w:themeShade="80"/>
          <w:sz w:val="24"/>
          <w:szCs w:val="24"/>
        </w:rPr>
        <w:t xml:space="preserve"> Методические рекомендации: </w:t>
      </w:r>
      <w:r w:rsidRPr="00484C8A">
        <w:rPr>
          <w:rFonts w:ascii="Times New Roman" w:hAnsi="Times New Roman"/>
          <w:color w:val="808080" w:themeColor="background1" w:themeShade="80"/>
          <w:sz w:val="24"/>
          <w:szCs w:val="24"/>
        </w:rPr>
        <w:t>учителям-предметникам применять более эффективные методы обучения, новые технологии, чтобы обеспечить более качественное, успешное освоение программного материала по учебным предметам.</w:t>
      </w:r>
    </w:p>
    <w:p w:rsidR="000E695E" w:rsidRPr="00484C8A" w:rsidRDefault="000E695E" w:rsidP="000E695E">
      <w:pPr>
        <w:spacing w:after="0" w:line="240" w:lineRule="auto"/>
        <w:ind w:left="-142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b/>
          <w:bCs/>
          <w:i/>
          <w:iCs/>
          <w:color w:val="808080" w:themeColor="background1" w:themeShade="80"/>
          <w:sz w:val="24"/>
          <w:szCs w:val="24"/>
        </w:rPr>
        <w:t xml:space="preserve">  Выводы: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учителям-предметникам разработать меры по повышению показателей качества обучения.</w:t>
      </w:r>
    </w:p>
    <w:p w:rsidR="000E695E" w:rsidRPr="00484C8A" w:rsidRDefault="000E695E" w:rsidP="000E695E">
      <w:pPr>
        <w:spacing w:after="0" w:line="240" w:lineRule="auto"/>
        <w:jc w:val="center"/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</w:pPr>
    </w:p>
    <w:p w:rsidR="000E695E" w:rsidRPr="00484C8A" w:rsidRDefault="000E695E" w:rsidP="000E695E">
      <w:pPr>
        <w:spacing w:after="0" w:line="240" w:lineRule="auto"/>
        <w:jc w:val="center"/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  <w:t>ПОДГОТОВКА К  ОГЭ.</w:t>
      </w:r>
    </w:p>
    <w:p w:rsidR="000E695E" w:rsidRPr="00484C8A" w:rsidRDefault="000E695E" w:rsidP="000E695E">
      <w:pPr>
        <w:spacing w:after="0" w:line="240" w:lineRule="auto"/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  <w:t xml:space="preserve">Результаты государственной итоговой аттестации в формате ОГЭ </w:t>
      </w:r>
      <w:proofErr w:type="gramStart"/>
      <w:r w:rsidRPr="00484C8A"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  <w:t>обучающихся</w:t>
      </w:r>
      <w:proofErr w:type="gramEnd"/>
      <w:r w:rsidRPr="00484C8A"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  <w:t xml:space="preserve"> 9 класса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    В течение 2018-2019 учебного года в школе велась целенаправленная, планомерная, систематическая подготовка участников педагогического процесса к ОГЭ. В соответствии с нормативно-правовыми документами по организации и проведению ГИА-9, был разработан план-график подготовки учащихся к ОГЭ, который был вынесен на обсуждение методических  предметных объединений школы и утвержден директором школы.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    В течение  2018-2019 учебного года для учителей-предметников проводились  совещания, на которых были  рассмотрены результаты ОГЭ предыдущих учебных годов.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    В начале  учебного года была сформирована база данных по </w:t>
      </w:r>
      <w:proofErr w:type="gramStart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>обучающимся</w:t>
      </w:r>
      <w:proofErr w:type="gramEnd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школы для сдачи ОГЭ-2019, которая обновлялась в течение года, оформлен информационный стенд, посвященный ГИА-9, а также информационные стенды в предметных кабинетах. Учителя-предметники уделяли большое внимание разбору различных вариантов тестовых заданий на уроках, элективных курсах, дополнительных и индивидуальных занятиях. Проведены муниципальные, </w:t>
      </w:r>
      <w:proofErr w:type="spellStart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>внутришкольные</w:t>
      </w:r>
      <w:proofErr w:type="spellEnd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пробные экзамены по русскому языку и математике, а также предметам по выбору в формате ОГЭ.</w:t>
      </w: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    В течение года осуществлялось постоянное информирование обучающихся 9 класса и их родителей по вопросам подготовки к ГИА-9 через родительские и ученические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ГИА. Данная информация зафиксирована в протоколах родительских и ученических собраний, которые содержат дату проведения, тему собрания, темы и список выступающих, список присутствующих, их росписи в получении соответствующей информации.</w:t>
      </w:r>
    </w:p>
    <w:p w:rsidR="000E695E" w:rsidRPr="00484C8A" w:rsidRDefault="000E695E" w:rsidP="000E695E">
      <w:pPr>
        <w:shd w:val="clear" w:color="auto" w:fill="FFFFFF"/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     До сведения обучающихся и их родителей своевременно доводились результаты диагностических работ, учителя-предметники проводили анализ работ с целью выявления причин неудач обучающихся и устранения пробелов в знаниях, на протяжении года проводились корректировки работы планов мероприятий по подготовке к ГИА-9.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    Вопрос подготовки к ГИА-9 в течение года был на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внутришкольном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контроле. Просматривалась работа с бланками,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КИМами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, посещаемость занятий обучающимися,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lastRenderedPageBreak/>
        <w:t>наличие информационных уголков в классах, организация подготовки к ОГЭ на уроках и индивидуальных занятиях.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     В соответствии с планом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внутришкольного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контроля администрацией школы были проведены тематические проверки и проанализирована работа по следующим показателям:</w:t>
      </w:r>
    </w:p>
    <w:p w:rsidR="000E695E" w:rsidRPr="00484C8A" w:rsidRDefault="000E695E" w:rsidP="000E695E">
      <w:pPr>
        <w:numPr>
          <w:ilvl w:val="0"/>
          <w:numId w:val="20"/>
        </w:numPr>
        <w:spacing w:after="0" w:line="240" w:lineRule="auto"/>
        <w:ind w:left="4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выполнение общеобразовательных программ в выпускных классах;</w:t>
      </w:r>
    </w:p>
    <w:p w:rsidR="000E695E" w:rsidRPr="00484C8A" w:rsidRDefault="000E695E" w:rsidP="000E695E">
      <w:pPr>
        <w:numPr>
          <w:ilvl w:val="0"/>
          <w:numId w:val="20"/>
        </w:numPr>
        <w:spacing w:after="0" w:line="240" w:lineRule="auto"/>
        <w:ind w:left="4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организация повторения учебного материала;</w:t>
      </w:r>
    </w:p>
    <w:p w:rsidR="000E695E" w:rsidRPr="00484C8A" w:rsidRDefault="000E695E" w:rsidP="000E695E">
      <w:pPr>
        <w:numPr>
          <w:ilvl w:val="0"/>
          <w:numId w:val="20"/>
        </w:numPr>
        <w:spacing w:after="0" w:line="240" w:lineRule="auto"/>
        <w:ind w:left="4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соответствие уровня знаний выпускников 9 класса обязательному минимуму содержания основного общего образования и требованиям к уровню подготовки выпускников (административные контрольные работы);</w:t>
      </w:r>
    </w:p>
    <w:p w:rsidR="000E695E" w:rsidRPr="00484C8A" w:rsidRDefault="000E695E" w:rsidP="000E695E">
      <w:pPr>
        <w:numPr>
          <w:ilvl w:val="0"/>
          <w:numId w:val="20"/>
        </w:numPr>
        <w:spacing w:after="0" w:line="240" w:lineRule="auto"/>
        <w:ind w:left="4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готовность ОУ к проведению государственной итоговой аттестации;</w:t>
      </w:r>
    </w:p>
    <w:p w:rsidR="000E695E" w:rsidRPr="00484C8A" w:rsidRDefault="000E695E" w:rsidP="000E695E">
      <w:pPr>
        <w:numPr>
          <w:ilvl w:val="0"/>
          <w:numId w:val="20"/>
        </w:numPr>
        <w:spacing w:after="0" w:line="240" w:lineRule="auto"/>
        <w:ind w:left="4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выполнение указаний к ведению электронного классного журнала, устранение замечаний по ведению журнала;</w:t>
      </w:r>
    </w:p>
    <w:p w:rsidR="000E695E" w:rsidRPr="00484C8A" w:rsidRDefault="000E695E" w:rsidP="000E695E">
      <w:pPr>
        <w:numPr>
          <w:ilvl w:val="0"/>
          <w:numId w:val="20"/>
        </w:numPr>
        <w:spacing w:after="0" w:line="240" w:lineRule="auto"/>
        <w:ind w:left="4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система учета знаний учащихся;</w:t>
      </w:r>
    </w:p>
    <w:p w:rsidR="000E695E" w:rsidRPr="00484C8A" w:rsidRDefault="000E695E" w:rsidP="000E695E">
      <w:pPr>
        <w:numPr>
          <w:ilvl w:val="0"/>
          <w:numId w:val="20"/>
        </w:numPr>
        <w:spacing w:after="0" w:line="240" w:lineRule="auto"/>
        <w:ind w:left="4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выполнение требований к заполнению аттестатов и приложений к ним.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     Сочетание административного контроля с самоконтролем и самоанализом деятельности педагогов позволило достичь достаточного уровня подготовки к государственной (итоговой) аттестации и способствовало её организованному проведению.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>Помимо ВШК систематически с выпускниками проводились инструктажи по заполнению экзаменационных материалов, учителя – предметники использовали бланки для заполнения при проведении текущих проверок, срезов.</w:t>
      </w:r>
    </w:p>
    <w:p w:rsidR="000E695E" w:rsidRPr="00484C8A" w:rsidRDefault="000E695E" w:rsidP="000E695E">
      <w:pPr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      Проверяя данное направление подготовки к государственной итоговой аттестации, составляются диагностические карты и таблицы, включающие сбор, обработку следующих сведений:</w:t>
      </w:r>
    </w:p>
    <w:p w:rsidR="000E695E" w:rsidRPr="00484C8A" w:rsidRDefault="000E695E" w:rsidP="000E695E">
      <w:pPr>
        <w:numPr>
          <w:ilvl w:val="0"/>
          <w:numId w:val="21"/>
        </w:numPr>
        <w:tabs>
          <w:tab w:val="clear" w:pos="720"/>
          <w:tab w:val="left" w:pos="426"/>
        </w:tabs>
        <w:spacing w:after="0" w:line="240" w:lineRule="auto"/>
        <w:ind w:left="0" w:hanging="284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результаты ОГЭ по русскому языку и математики;</w:t>
      </w:r>
    </w:p>
    <w:p w:rsidR="000E695E" w:rsidRPr="00484C8A" w:rsidRDefault="000E695E" w:rsidP="000E695E">
      <w:pPr>
        <w:numPr>
          <w:ilvl w:val="0"/>
          <w:numId w:val="21"/>
        </w:numPr>
        <w:tabs>
          <w:tab w:val="clear" w:pos="720"/>
          <w:tab w:val="left" w:pos="426"/>
        </w:tabs>
        <w:spacing w:after="0" w:line="240" w:lineRule="auto"/>
        <w:ind w:left="0" w:hanging="284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анализ уровня подготовки и проведения государственной итоговой аттестации;</w:t>
      </w:r>
    </w:p>
    <w:p w:rsidR="000E695E" w:rsidRPr="00484C8A" w:rsidRDefault="000E695E" w:rsidP="000E695E">
      <w:pPr>
        <w:numPr>
          <w:ilvl w:val="0"/>
          <w:numId w:val="21"/>
        </w:numPr>
        <w:tabs>
          <w:tab w:val="clear" w:pos="720"/>
          <w:tab w:val="left" w:pos="426"/>
        </w:tabs>
        <w:spacing w:after="0" w:line="240" w:lineRule="auto"/>
        <w:ind w:left="0" w:hanging="284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сравнение результатов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обучения выпускников по итогам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года и результатов экзаменов;</w:t>
      </w:r>
    </w:p>
    <w:p w:rsidR="000E695E" w:rsidRPr="00484C8A" w:rsidRDefault="000E695E" w:rsidP="000E695E">
      <w:pPr>
        <w:numPr>
          <w:ilvl w:val="0"/>
          <w:numId w:val="21"/>
        </w:numPr>
        <w:tabs>
          <w:tab w:val="clear" w:pos="720"/>
          <w:tab w:val="left" w:pos="0"/>
        </w:tabs>
        <w:spacing w:after="0" w:line="240" w:lineRule="auto"/>
        <w:ind w:left="0" w:hanging="311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динамика результатов государственной итоговой аттестации выпускников за несколько лет;</w:t>
      </w:r>
    </w:p>
    <w:p w:rsidR="000E695E" w:rsidRPr="00484C8A" w:rsidRDefault="000E695E" w:rsidP="000E695E">
      <w:pPr>
        <w:numPr>
          <w:ilvl w:val="0"/>
          <w:numId w:val="21"/>
        </w:numPr>
        <w:tabs>
          <w:tab w:val="clear" w:pos="720"/>
          <w:tab w:val="left" w:pos="142"/>
        </w:tabs>
        <w:spacing w:after="0" w:line="240" w:lineRule="auto"/>
        <w:ind w:left="0" w:hanging="311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итоги государственной итоговой аттестации выпускников.</w:t>
      </w:r>
    </w:p>
    <w:p w:rsidR="000E695E" w:rsidRPr="00484C8A" w:rsidRDefault="000E695E" w:rsidP="000E695E">
      <w:pPr>
        <w:spacing w:after="0" w:line="240" w:lineRule="auto"/>
        <w:ind w:left="36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На заседании ШМО рассматриваются вопросы:</w:t>
      </w:r>
    </w:p>
    <w:p w:rsidR="000E695E" w:rsidRPr="00484C8A" w:rsidRDefault="000E695E" w:rsidP="000E695E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>Ознакомление с нормативно-правовыми актами, регулирующими порядок проведения государственной итоговой аттестации выпускников;</w:t>
      </w:r>
    </w:p>
    <w:p w:rsidR="000E695E" w:rsidRPr="00484C8A" w:rsidRDefault="000E695E" w:rsidP="000E695E">
      <w:pPr>
        <w:numPr>
          <w:ilvl w:val="0"/>
          <w:numId w:val="23"/>
        </w:numPr>
        <w:spacing w:after="0" w:line="240" w:lineRule="auto"/>
        <w:jc w:val="both"/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>Формы проведения экзаменов;</w:t>
      </w:r>
    </w:p>
    <w:p w:rsidR="000E695E" w:rsidRPr="00484C8A" w:rsidRDefault="000E695E" w:rsidP="000E695E">
      <w:pPr>
        <w:numPr>
          <w:ilvl w:val="0"/>
          <w:numId w:val="23"/>
        </w:numPr>
        <w:tabs>
          <w:tab w:val="left" w:pos="360"/>
        </w:tabs>
        <w:spacing w:after="0" w:line="240" w:lineRule="auto"/>
        <w:jc w:val="both"/>
        <w:rPr>
          <w:rFonts w:ascii="Times New Roman" w:eastAsia="Trebuchet MS" w:hAnsi="Times New Roman"/>
          <w:bCs/>
          <w:iCs/>
          <w:color w:val="808080" w:themeColor="background1" w:themeShade="80"/>
          <w:sz w:val="24"/>
          <w:szCs w:val="24"/>
          <w:u w:val="single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Анализ качества образования </w:t>
      </w:r>
      <w:proofErr w:type="gramStart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>обучающихся</w:t>
      </w:r>
      <w:proofErr w:type="gramEnd"/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9 класса за учебный год.</w:t>
      </w:r>
    </w:p>
    <w:p w:rsidR="000E695E" w:rsidRPr="00484C8A" w:rsidRDefault="000E695E" w:rsidP="000E695E">
      <w:pPr>
        <w:spacing w:after="0" w:line="240" w:lineRule="auto"/>
        <w:ind w:left="360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Итак, в 2019 году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1ученик 9 класс</w:t>
      </w: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  <w:lang w:bidi="ru-RU"/>
        </w:rPr>
        <w:t>а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сдавал два обязательных экзамена</w:t>
      </w: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  <w:lang w:bidi="ru-RU"/>
        </w:rPr>
        <w:t xml:space="preserve"> в формате ОГЭ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- по русскому языку и математике, а также два экзамена по выбору (согласно нормативн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о-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правовым документам РФ и РТ и локальным акта</w:t>
      </w: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  <w:lang w:bidi="ru-RU"/>
        </w:rPr>
        <w:t>м образовательной организации).</w:t>
      </w:r>
      <w:r w:rsidRPr="00484C8A">
        <w:rPr>
          <w:rFonts w:ascii="Times New Roman" w:eastAsia="Trebuchet MS" w:hAnsi="Times New Roman"/>
          <w:color w:val="808080" w:themeColor="background1" w:themeShade="80"/>
          <w:sz w:val="24"/>
          <w:szCs w:val="24"/>
        </w:rPr>
        <w:t xml:space="preserve"> 2 ученика сдали  экзамен в форме ГВЭ.</w:t>
      </w:r>
    </w:p>
    <w:p w:rsidR="000E695E" w:rsidRPr="00484C8A" w:rsidRDefault="000E695E" w:rsidP="000E695E">
      <w:pPr>
        <w:widowControl w:val="0"/>
        <w:autoSpaceDE w:val="0"/>
        <w:autoSpaceDN w:val="0"/>
        <w:spacing w:before="17" w:after="0" w:line="240" w:lineRule="auto"/>
        <w:ind w:left="320" w:right="1295"/>
        <w:jc w:val="center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Сравнительные показатели результатов ОГЭ - 2019                                                                 с результатами муниципального района и республики</w:t>
      </w:r>
    </w:p>
    <w:p w:rsidR="000E695E" w:rsidRPr="00484C8A" w:rsidRDefault="000E695E" w:rsidP="000E695E">
      <w:pPr>
        <w:widowControl w:val="0"/>
        <w:autoSpaceDE w:val="0"/>
        <w:autoSpaceDN w:val="0"/>
        <w:spacing w:before="17" w:after="0" w:line="240" w:lineRule="auto"/>
        <w:ind w:left="320" w:right="1295"/>
        <w:jc w:val="both"/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</w:pPr>
    </w:p>
    <w:tbl>
      <w:tblPr>
        <w:tblW w:w="103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4"/>
        <w:gridCol w:w="1244"/>
        <w:gridCol w:w="1244"/>
        <w:gridCol w:w="1153"/>
        <w:gridCol w:w="1276"/>
        <w:gridCol w:w="1417"/>
        <w:gridCol w:w="2211"/>
      </w:tblGrid>
      <w:tr w:rsidR="000E695E" w:rsidRPr="00484C8A" w:rsidTr="009922DE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Предмет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Ср. балл РТ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Ср.</w:t>
            </w:r>
          </w:p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балл БМР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Ср. балл 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Усп-ть по ОО(%)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Кач-во по ОО (%)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Учитель</w:t>
            </w:r>
          </w:p>
        </w:tc>
      </w:tr>
      <w:tr w:rsidR="000E695E" w:rsidRPr="00484C8A" w:rsidTr="009922DE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Математика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4,07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4,33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highlight w:val="yellow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67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Матвеева А.Е.</w:t>
            </w:r>
          </w:p>
        </w:tc>
      </w:tr>
      <w:tr w:rsidR="000E695E" w:rsidRPr="00484C8A" w:rsidTr="009922DE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Русский язык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4,07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4,04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4,33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Зайнуллина Р.Д.</w:t>
            </w:r>
          </w:p>
        </w:tc>
      </w:tr>
      <w:tr w:rsidR="000E695E" w:rsidRPr="00484C8A" w:rsidTr="009922DE">
        <w:trPr>
          <w:trHeight w:val="301"/>
        </w:trPr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География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4,04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4,0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Субханова И.А.</w:t>
            </w:r>
          </w:p>
        </w:tc>
      </w:tr>
      <w:tr w:rsidR="000E695E" w:rsidRPr="00484C8A" w:rsidTr="009922DE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Информатика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4,05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4,18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5,0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Гараев Р.К.</w:t>
            </w:r>
          </w:p>
        </w:tc>
      </w:tr>
    </w:tbl>
    <w:p w:rsidR="000E695E" w:rsidRPr="00484C8A" w:rsidRDefault="000E695E" w:rsidP="000E695E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</w:p>
    <w:p w:rsidR="000E695E" w:rsidRPr="00484C8A" w:rsidRDefault="000E695E" w:rsidP="000E695E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Результаты ГВЭ</w:t>
      </w:r>
    </w:p>
    <w:p w:rsidR="000E695E" w:rsidRPr="00484C8A" w:rsidRDefault="000E695E" w:rsidP="000E695E">
      <w:pPr>
        <w:spacing w:after="0" w:line="240" w:lineRule="auto"/>
        <w:ind w:firstLine="708"/>
        <w:contextualSpacing/>
        <w:jc w:val="center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</w:p>
    <w:tbl>
      <w:tblPr>
        <w:tblW w:w="103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54"/>
        <w:gridCol w:w="1244"/>
        <w:gridCol w:w="1244"/>
        <w:gridCol w:w="1153"/>
        <w:gridCol w:w="1276"/>
        <w:gridCol w:w="1417"/>
        <w:gridCol w:w="2211"/>
      </w:tblGrid>
      <w:tr w:rsidR="000E695E" w:rsidRPr="00484C8A" w:rsidTr="009922DE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lastRenderedPageBreak/>
              <w:t>Предмет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Ср. балл РТ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Ср.</w:t>
            </w:r>
          </w:p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балл БМР</w:t>
            </w: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Ср. балл ОО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Усп-ть по ОО(%)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Кач-во по ОО (%)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Учитель</w:t>
            </w:r>
          </w:p>
        </w:tc>
      </w:tr>
      <w:tr w:rsidR="000E695E" w:rsidRPr="00484C8A" w:rsidTr="009922DE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Математика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highlight w:val="yellow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50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Матвеева А.Е.</w:t>
            </w:r>
          </w:p>
        </w:tc>
      </w:tr>
      <w:tr w:rsidR="000E695E" w:rsidRPr="00484C8A" w:rsidTr="009922DE"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Русский язык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</w:p>
        </w:tc>
        <w:tc>
          <w:tcPr>
            <w:tcW w:w="11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4,0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b/>
                <w:color w:val="808080" w:themeColor="background1" w:themeShade="80"/>
                <w:sz w:val="20"/>
                <w:szCs w:val="20"/>
                <w:lang w:val="tt-RU" w:bidi="ru-RU"/>
              </w:rPr>
              <w:t>100</w:t>
            </w:r>
          </w:p>
        </w:tc>
        <w:tc>
          <w:tcPr>
            <w:tcW w:w="2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E695E" w:rsidRPr="00484C8A" w:rsidRDefault="000E695E" w:rsidP="009922DE">
            <w:pPr>
              <w:widowControl w:val="0"/>
              <w:autoSpaceDN w:val="0"/>
              <w:spacing w:after="0" w:line="240" w:lineRule="auto"/>
              <w:ind w:right="225"/>
              <w:jc w:val="both"/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</w:pPr>
            <w:r w:rsidRPr="00484C8A">
              <w:rPr>
                <w:rFonts w:ascii="Times New Roman" w:eastAsia="Times New Roman" w:hAnsi="Times New Roman"/>
                <w:color w:val="808080" w:themeColor="background1" w:themeShade="80"/>
                <w:sz w:val="20"/>
                <w:szCs w:val="20"/>
                <w:lang w:val="tt-RU" w:bidi="ru-RU"/>
              </w:rPr>
              <w:t>Зайнуллина Р.Д.</w:t>
            </w:r>
          </w:p>
        </w:tc>
      </w:tr>
    </w:tbl>
    <w:p w:rsidR="000E695E" w:rsidRPr="00484C8A" w:rsidRDefault="000E695E" w:rsidP="000E695E">
      <w:pPr>
        <w:spacing w:after="0" w:line="240" w:lineRule="auto"/>
        <w:ind w:firstLine="708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Именно только при комплексном подходе к процессу подготовки обучающихся к итоговой государственной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аттестации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возможно достичь высоких результатов ОГЭ.</w:t>
      </w:r>
    </w:p>
    <w:p w:rsidR="000E695E" w:rsidRPr="00484C8A" w:rsidRDefault="000E695E" w:rsidP="000E695E">
      <w:p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Итак, исходя из опыта работы нашей школы, можно предложить следующие </w:t>
      </w: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</w:rPr>
        <w:t>рекомендации</w:t>
      </w:r>
      <w:r w:rsidRPr="00484C8A">
        <w:rPr>
          <w:rFonts w:ascii="Times New Roman" w:eastAsia="Times New Roman" w:hAnsi="Times New Roman"/>
          <w:i/>
          <w:color w:val="808080" w:themeColor="background1" w:themeShade="80"/>
          <w:sz w:val="24"/>
          <w:szCs w:val="24"/>
        </w:rPr>
        <w:t>:</w:t>
      </w:r>
    </w:p>
    <w:p w:rsidR="000E695E" w:rsidRPr="00484C8A" w:rsidRDefault="000E695E" w:rsidP="000E695E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Работа по подготовке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обучающихся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к государственной итоговой аттестации в формате ОГЭ должна начинаться на раннем этапе обучения, что уже было взято за основу в прошлом году;</w:t>
      </w:r>
    </w:p>
    <w:p w:rsidR="000E695E" w:rsidRPr="00484C8A" w:rsidRDefault="000E695E" w:rsidP="000E695E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Педагогам необходимо осуществлять личностно-ориентированный и дифференцированный подход к учащимся;</w:t>
      </w:r>
    </w:p>
    <w:p w:rsidR="000E695E" w:rsidRPr="00484C8A" w:rsidRDefault="000E695E" w:rsidP="000E695E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Учителю-предметнику необходимо использовать в учебно-воспитательном процессе современные образовательные ресурсы, новые методы обучения, активно привлекать электронные образовательные ресурсы, возможности </w:t>
      </w:r>
      <w:proofErr w:type="spellStart"/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Интернет-сети</w:t>
      </w:r>
      <w:proofErr w:type="spellEnd"/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;</w:t>
      </w:r>
    </w:p>
    <w:p w:rsidR="000E695E" w:rsidRPr="00484C8A" w:rsidRDefault="000E695E" w:rsidP="000E695E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Необходимо расширять научный кругозор обучающихся, вовлекать их в научно-исследовательскую деятельность;</w:t>
      </w:r>
    </w:p>
    <w:p w:rsidR="000E695E" w:rsidRPr="00484C8A" w:rsidRDefault="000E695E" w:rsidP="000E695E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Активно работать над повышением квалификации педагогических работников, самообразованием учителей.</w:t>
      </w:r>
    </w:p>
    <w:p w:rsidR="000E695E" w:rsidRPr="00484C8A" w:rsidRDefault="000E695E" w:rsidP="000E695E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Постоянно проводить работу с родительской общественностью, качественно и достоверно информировать родителей обо всем, что связано с подготовкой и проведением государственной итоговой аттестации в формате ОГЭ.</w:t>
      </w:r>
    </w:p>
    <w:p w:rsidR="000E695E" w:rsidRPr="00484C8A" w:rsidRDefault="000E695E" w:rsidP="000E695E">
      <w:pPr>
        <w:widowControl w:val="0"/>
        <w:autoSpaceDE w:val="0"/>
        <w:autoSpaceDN w:val="0"/>
        <w:spacing w:before="92" w:after="0" w:line="240" w:lineRule="auto"/>
        <w:ind w:left="325" w:right="854" w:firstLine="71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  <w:lang w:bidi="ru-RU"/>
        </w:rPr>
        <w:t xml:space="preserve">Выводы: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Результаты ОГЭ превышают республиканские и муниципальные показатели по русскому языку, географии информатике. По математике,  ниже муниципальных </w:t>
      </w:r>
      <w:proofErr w:type="gram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показателей</w:t>
      </w:r>
      <w:proofErr w:type="gram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 xml:space="preserve"> но высшее чем за прошлый учебный год по ОУ.</w:t>
      </w:r>
    </w:p>
    <w:p w:rsidR="000E695E" w:rsidRPr="00484C8A" w:rsidRDefault="000E695E" w:rsidP="000E695E">
      <w:pPr>
        <w:widowControl w:val="0"/>
        <w:autoSpaceDE w:val="0"/>
        <w:autoSpaceDN w:val="0"/>
        <w:spacing w:before="24" w:after="0" w:line="240" w:lineRule="auto"/>
        <w:ind w:left="1026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  <w:lang w:bidi="ru-RU"/>
        </w:rPr>
        <w:t xml:space="preserve">Задачи работы на </w:t>
      </w: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 xml:space="preserve">2019-2020 </w:t>
      </w:r>
      <w:proofErr w:type="spellStart"/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уч</w:t>
      </w:r>
      <w:proofErr w:type="gramStart"/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.г</w:t>
      </w:r>
      <w:proofErr w:type="gramEnd"/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  <w:lang w:bidi="ru-RU"/>
        </w:rPr>
        <w:t>г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:</w:t>
      </w:r>
    </w:p>
    <w:p w:rsidR="000E695E" w:rsidRPr="00484C8A" w:rsidRDefault="000E695E" w:rsidP="000E695E">
      <w:pPr>
        <w:widowControl w:val="0"/>
        <w:autoSpaceDE w:val="0"/>
        <w:autoSpaceDN w:val="0"/>
        <w:spacing w:before="17" w:after="0" w:line="240" w:lineRule="auto"/>
        <w:ind w:left="325" w:right="1295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  <w:t>-сохранение стабильных результатов ОГЭ по всем предметам.</w:t>
      </w:r>
    </w:p>
    <w:p w:rsidR="000E695E" w:rsidRPr="00484C8A" w:rsidRDefault="000E695E" w:rsidP="000E695E">
      <w:pPr>
        <w:widowControl w:val="0"/>
        <w:autoSpaceDE w:val="0"/>
        <w:autoSpaceDN w:val="0"/>
        <w:spacing w:after="0" w:line="240" w:lineRule="auto"/>
        <w:ind w:left="320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bidi="ru-RU"/>
        </w:rPr>
      </w:pPr>
    </w:p>
    <w:p w:rsidR="000E695E" w:rsidRPr="00484C8A" w:rsidRDefault="000E695E" w:rsidP="000E695E">
      <w:pPr>
        <w:spacing w:after="0" w:line="240" w:lineRule="auto"/>
        <w:jc w:val="center"/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  <w:u w:val="single"/>
        </w:rPr>
      </w:pPr>
      <w:r w:rsidRPr="00484C8A">
        <w:rPr>
          <w:rFonts w:ascii="Times New Roman" w:eastAsia="Trebuchet MS" w:hAnsi="Times New Roman"/>
          <w:b/>
          <w:color w:val="808080" w:themeColor="background1" w:themeShade="80"/>
          <w:sz w:val="24"/>
          <w:szCs w:val="24"/>
        </w:rPr>
        <w:t>Реализация программы «Одаренные дети»</w:t>
      </w:r>
    </w:p>
    <w:p w:rsidR="000E695E" w:rsidRPr="00484C8A" w:rsidRDefault="000E695E" w:rsidP="000E695E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Результативность работы педагогов отражается и в участии, победах их обучающихся в предметных олимпиадах, конкурсах и других мероприятиях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очно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и дистанционно.</w:t>
      </w:r>
    </w:p>
    <w:p w:rsidR="000E695E" w:rsidRPr="00484C8A" w:rsidRDefault="000E695E" w:rsidP="000E695E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 2018 – 2019 учебном году в МБОУ Татарской Дымской ООШ  была продолжена работа по реализации программы «Одарённые дети», целью которой является формирование системного подхода к решению проблем поиска, сохранения, развития и поддержки талантливых детей.</w:t>
      </w:r>
    </w:p>
    <w:p w:rsidR="000E695E" w:rsidRPr="00484C8A" w:rsidRDefault="000E695E" w:rsidP="000E695E">
      <w:pPr>
        <w:spacing w:after="0" w:line="240" w:lineRule="auto"/>
        <w:ind w:firstLine="567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В течение учебного года в целях выявления и развития у обучающихся творческих способностей и интереса к научной деятельности, создания необходимых условий для поддержки одарённых детей, пропаганды научных знаний в школе прошли олимпиады и конкурсы по всем предметам.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7"/>
        <w:gridCol w:w="2417"/>
        <w:gridCol w:w="1804"/>
        <w:gridCol w:w="1107"/>
        <w:gridCol w:w="1705"/>
        <w:gridCol w:w="1795"/>
      </w:tblGrid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Nп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/</w:t>
            </w:r>
            <w:proofErr w:type="spellStart"/>
            <w:proofErr w:type="gram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Название мероприятия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ФИО ученика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класс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ФИО педагога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Результат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>1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Республиканская олимпиада школьников по татарской литературе (муниципальный этап)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Вакульчик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В.В.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победитель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2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Республиканская олимпиада школьников по татарскому языку (муниципальный этап)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Минибаева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А.И. 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Файзуллина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Л.Ж.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победитель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Республиканская олимпиада школьников 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 xml:space="preserve">по татарской литературе 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>Вакульчик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В.В.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участник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lastRenderedPageBreak/>
              <w:t>4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Очная олимпиада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>Winkid</w:t>
            </w:r>
            <w:proofErr w:type="spellEnd"/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Харитонов В.И.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победитель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>VII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республиканская конференция исследовательских краеведческих работ «жить,  помня о корнях своих»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Файзуллина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Л.А.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Субханова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И.А.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Диплома 3 степени</w:t>
            </w:r>
          </w:p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6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>VII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республиканская конференция исследовательских краеведческих работ «жить,  помня о корнях своих»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Гилязова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А.Р.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Диплома 3 степени</w:t>
            </w:r>
          </w:p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7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Научно – практическая конференция  и чтения школьников на языках народов  Российской Федерации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Гилязова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 А.Р.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Лауреат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Ме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жрегиональные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юношеские чтения 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им.Хади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Атласи</w:t>
            </w:r>
            <w:proofErr w:type="spellEnd"/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Гилязова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А.Р.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Диплома 2 степени</w:t>
            </w:r>
          </w:p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9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>XXIV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научно- практическая конференция школьников «Открытие»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Закирова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Э.Э.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Галлямова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Лауреат</w:t>
            </w:r>
          </w:p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10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>XXIV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научно- практическая конференция школьников «Открытие»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Харитонов В.И.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Субханова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И.А.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11</w:t>
            </w:r>
          </w:p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Советлар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Союзы герое,  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Патриот-шагыйрь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М.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 xml:space="preserve">Җәлилнең якты </w:t>
            </w:r>
            <w:proofErr w:type="gram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ист</w:t>
            </w:r>
            <w:proofErr w:type="gram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әлегенә багышланган шигыр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ь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 xml:space="preserve"> бәйгесе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widowControl w:val="0"/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Гилязова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А.Р.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Галлямова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12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Советлар Союзы герое, Патриот-шагыйрь М.Җәлилнең якты истәлегенә багышланган шигырь бәйгесе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widowControl w:val="0"/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Минибаева А.И.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Файзуллина Л.Җ.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en-US"/>
              </w:rPr>
              <w:t>1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3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Муниципальный конкурс рисунков «Дети против коррупции!»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widowControl w:val="0"/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Нагимова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Л.Л.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3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Файзуллина Л.Җ.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1 степени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4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Муниципальный конкурс рисунков «Дети против коррупции!»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widowControl w:val="0"/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Давлетбаева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Д.Р.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Баздрева С.В.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3 степени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5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Муниципальный конкурс рисунков «Дети против коррупции!»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widowControl w:val="0"/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Валиахметова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 xml:space="preserve"> Э.Ф.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8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Баздрева С.В.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2 степени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16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Г.Тукайның Туган көненә багышланган шигырь укучылары  муниципаль конкурсы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widowControl w:val="0"/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Гилязова А.Р.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9</w:t>
            </w: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Галлямова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1 степени</w:t>
            </w:r>
          </w:p>
        </w:tc>
      </w:tr>
      <w:tr w:rsidR="000E695E" w:rsidRPr="00484C8A" w:rsidTr="009922DE"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17</w:t>
            </w:r>
          </w:p>
        </w:tc>
        <w:tc>
          <w:tcPr>
            <w:tcW w:w="2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 xml:space="preserve">Муниципальный конкурс 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«</w:t>
            </w: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Тылсымлы театр дөн</w:t>
            </w:r>
            <w:proofErr w:type="spellStart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ьясында</w:t>
            </w:r>
            <w:proofErr w:type="spellEnd"/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»</w:t>
            </w:r>
          </w:p>
        </w:tc>
        <w:tc>
          <w:tcPr>
            <w:tcW w:w="1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widowControl w:val="0"/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</w:rPr>
              <w:t>Театр коллективы</w:t>
            </w:r>
          </w:p>
        </w:tc>
        <w:tc>
          <w:tcPr>
            <w:tcW w:w="1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</w:p>
        </w:tc>
        <w:tc>
          <w:tcPr>
            <w:tcW w:w="1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Галлямова С.М.</w:t>
            </w: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695E" w:rsidRPr="00484C8A" w:rsidRDefault="000E695E" w:rsidP="009922DE">
            <w:pPr>
              <w:spacing w:after="0" w:line="240" w:lineRule="auto"/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</w:pPr>
            <w:r w:rsidRPr="00484C8A">
              <w:rPr>
                <w:rFonts w:ascii="Times New Roman" w:hAnsi="Times New Roman"/>
                <w:color w:val="808080" w:themeColor="background1" w:themeShade="80"/>
                <w:sz w:val="20"/>
                <w:szCs w:val="20"/>
                <w:lang w:val="tt-RU"/>
              </w:rPr>
              <w:t>Диплом 1степени</w:t>
            </w:r>
          </w:p>
        </w:tc>
      </w:tr>
    </w:tbl>
    <w:p w:rsidR="000E695E" w:rsidRPr="00484C8A" w:rsidRDefault="000E695E" w:rsidP="000E695E">
      <w:pPr>
        <w:spacing w:after="0" w:line="240" w:lineRule="auto"/>
        <w:jc w:val="both"/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</w:pP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  <w:lang w:val="tt-RU"/>
        </w:rPr>
        <w:t xml:space="preserve">          </w:t>
      </w:r>
      <w:r w:rsidRPr="00484C8A">
        <w:rPr>
          <w:rFonts w:ascii="Times New Roman" w:eastAsia="Times New Roman" w:hAnsi="Times New Roman"/>
          <w:b/>
          <w:i/>
          <w:color w:val="808080" w:themeColor="background1" w:themeShade="80"/>
          <w:sz w:val="24"/>
          <w:szCs w:val="24"/>
        </w:rPr>
        <w:t>Вывод</w:t>
      </w:r>
      <w:r w:rsidRPr="00484C8A">
        <w:rPr>
          <w:rFonts w:ascii="Times New Roman" w:eastAsia="Times New Roman" w:hAnsi="Times New Roman"/>
          <w:b/>
          <w:color w:val="808080" w:themeColor="background1" w:themeShade="80"/>
          <w:sz w:val="24"/>
          <w:szCs w:val="24"/>
        </w:rPr>
        <w:t xml:space="preserve">: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с одной стороны, можно сказать, что в школе созданы условия для участия во многих олимпиадах, что даёт возможность выбора в соответствии с потребностями и интересами учащихся. У учащихся имеется возможность пополнения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портфолио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личных достижений, а у классного руководителя есть возможность отслеживания динамики личного роста учащихся. Однако, необходимо, чтобы учителя в системе анализировали не </w:t>
      </w:r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lastRenderedPageBreak/>
        <w:t xml:space="preserve">только содержание олимпиадных заданий, но и типичные ошибки учащихся. Особое внимание следует уделять заданиям </w:t>
      </w:r>
      <w:proofErr w:type="spellStart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>метапредметного</w:t>
      </w:r>
      <w:proofErr w:type="spellEnd"/>
      <w:r w:rsidRPr="00484C8A">
        <w:rPr>
          <w:rFonts w:ascii="Times New Roman" w:eastAsia="Times New Roman" w:hAnsi="Times New Roman"/>
          <w:color w:val="808080" w:themeColor="background1" w:themeShade="80"/>
          <w:sz w:val="24"/>
          <w:szCs w:val="24"/>
        </w:rPr>
        <w:t xml:space="preserve"> содержания и практической направленности. Необходимо также, чтобы на заседаниях ШМО проводился анализ результативности участия в олимпиадах для выявления западающих тем и алгоритмов выполнения заданий.</w:t>
      </w:r>
    </w:p>
    <w:sectPr w:rsidR="000E695E" w:rsidRPr="00484C8A" w:rsidSect="00DF7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DejaVu Sans">
    <w:altName w:val="Arial"/>
    <w:charset w:val="CC"/>
    <w:family w:val="swiss"/>
    <w:pitch w:val="default"/>
    <w:sig w:usb0="00000000" w:usb1="D200FDFF" w:usb2="0A046029" w:usb3="00000000" w:csb0="0000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489292C"/>
    <w:multiLevelType w:val="hybridMultilevel"/>
    <w:tmpl w:val="3328DDBC"/>
    <w:lvl w:ilvl="0" w:tplc="12A805B8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/>
        <w:b w:val="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4CF3485"/>
    <w:multiLevelType w:val="multilevel"/>
    <w:tmpl w:val="04CF348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5EF4A50"/>
    <w:multiLevelType w:val="multilevel"/>
    <w:tmpl w:val="2D28E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82772C1"/>
    <w:multiLevelType w:val="hybridMultilevel"/>
    <w:tmpl w:val="2C60D4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0A2F6EDC"/>
    <w:multiLevelType w:val="hybridMultilevel"/>
    <w:tmpl w:val="EC3202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194126F"/>
    <w:multiLevelType w:val="hybridMultilevel"/>
    <w:tmpl w:val="D96C93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84F32E8"/>
    <w:multiLevelType w:val="multilevel"/>
    <w:tmpl w:val="E522D732"/>
    <w:lvl w:ilvl="0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decimal"/>
      <w:lvlText w:val="%2"/>
      <w:lvlJc w:val="left"/>
      <w:pPr>
        <w:ind w:left="144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cs="Times New Roman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1BDB50F5"/>
    <w:multiLevelType w:val="hybridMultilevel"/>
    <w:tmpl w:val="FE5EF4B0"/>
    <w:lvl w:ilvl="0" w:tplc="A052F17C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EF543A5"/>
    <w:multiLevelType w:val="hybridMultilevel"/>
    <w:tmpl w:val="81540232"/>
    <w:lvl w:ilvl="0" w:tplc="A9F239F4">
      <w:start w:val="3"/>
      <w:numFmt w:val="decimal"/>
      <w:lvlText w:val="%1."/>
      <w:lvlJc w:val="left"/>
      <w:pPr>
        <w:ind w:left="325" w:hanging="248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ru-RU" w:bidi="ru-RU"/>
      </w:rPr>
    </w:lvl>
    <w:lvl w:ilvl="1" w:tplc="A700356A">
      <w:numFmt w:val="bullet"/>
      <w:lvlText w:val=""/>
      <w:lvlJc w:val="left"/>
      <w:pPr>
        <w:ind w:left="325" w:hanging="29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76C4CACA">
      <w:numFmt w:val="bullet"/>
      <w:lvlText w:val="•"/>
      <w:lvlJc w:val="left"/>
      <w:pPr>
        <w:ind w:left="2407" w:hanging="291"/>
      </w:pPr>
      <w:rPr>
        <w:rFonts w:hint="default"/>
        <w:lang w:val="ru-RU" w:eastAsia="ru-RU" w:bidi="ru-RU"/>
      </w:rPr>
    </w:lvl>
    <w:lvl w:ilvl="3" w:tplc="4F0AC7B0">
      <w:numFmt w:val="bullet"/>
      <w:lvlText w:val="•"/>
      <w:lvlJc w:val="left"/>
      <w:pPr>
        <w:ind w:left="3451" w:hanging="291"/>
      </w:pPr>
      <w:rPr>
        <w:rFonts w:hint="default"/>
        <w:lang w:val="ru-RU" w:eastAsia="ru-RU" w:bidi="ru-RU"/>
      </w:rPr>
    </w:lvl>
    <w:lvl w:ilvl="4" w:tplc="381A9C60">
      <w:numFmt w:val="bullet"/>
      <w:lvlText w:val="•"/>
      <w:lvlJc w:val="left"/>
      <w:pPr>
        <w:ind w:left="4495" w:hanging="291"/>
      </w:pPr>
      <w:rPr>
        <w:rFonts w:hint="default"/>
        <w:lang w:val="ru-RU" w:eastAsia="ru-RU" w:bidi="ru-RU"/>
      </w:rPr>
    </w:lvl>
    <w:lvl w:ilvl="5" w:tplc="8E0CFB9C">
      <w:numFmt w:val="bullet"/>
      <w:lvlText w:val="•"/>
      <w:lvlJc w:val="left"/>
      <w:pPr>
        <w:ind w:left="5539" w:hanging="291"/>
      </w:pPr>
      <w:rPr>
        <w:rFonts w:hint="default"/>
        <w:lang w:val="ru-RU" w:eastAsia="ru-RU" w:bidi="ru-RU"/>
      </w:rPr>
    </w:lvl>
    <w:lvl w:ilvl="6" w:tplc="44386472">
      <w:numFmt w:val="bullet"/>
      <w:lvlText w:val="•"/>
      <w:lvlJc w:val="left"/>
      <w:pPr>
        <w:ind w:left="6583" w:hanging="291"/>
      </w:pPr>
      <w:rPr>
        <w:rFonts w:hint="default"/>
        <w:lang w:val="ru-RU" w:eastAsia="ru-RU" w:bidi="ru-RU"/>
      </w:rPr>
    </w:lvl>
    <w:lvl w:ilvl="7" w:tplc="F6825C46">
      <w:numFmt w:val="bullet"/>
      <w:lvlText w:val="•"/>
      <w:lvlJc w:val="left"/>
      <w:pPr>
        <w:ind w:left="7627" w:hanging="291"/>
      </w:pPr>
      <w:rPr>
        <w:rFonts w:hint="default"/>
        <w:lang w:val="ru-RU" w:eastAsia="ru-RU" w:bidi="ru-RU"/>
      </w:rPr>
    </w:lvl>
    <w:lvl w:ilvl="8" w:tplc="8330283A">
      <w:numFmt w:val="bullet"/>
      <w:lvlText w:val="•"/>
      <w:lvlJc w:val="left"/>
      <w:pPr>
        <w:ind w:left="8671" w:hanging="291"/>
      </w:pPr>
      <w:rPr>
        <w:rFonts w:hint="default"/>
        <w:lang w:val="ru-RU" w:eastAsia="ru-RU" w:bidi="ru-RU"/>
      </w:rPr>
    </w:lvl>
  </w:abstractNum>
  <w:abstractNum w:abstractNumId="10">
    <w:nsid w:val="1EFE2484"/>
    <w:multiLevelType w:val="multilevel"/>
    <w:tmpl w:val="3D704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F886E9A"/>
    <w:multiLevelType w:val="hybridMultilevel"/>
    <w:tmpl w:val="4A949F60"/>
    <w:lvl w:ilvl="0" w:tplc="A052F1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288C94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68C74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988F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28B7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4D200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9725D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FA8F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DA3A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20D841F0"/>
    <w:multiLevelType w:val="multilevel"/>
    <w:tmpl w:val="AB568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2C81868"/>
    <w:multiLevelType w:val="hybridMultilevel"/>
    <w:tmpl w:val="41A0F800"/>
    <w:lvl w:ilvl="0" w:tplc="87BCA172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B16390D"/>
    <w:multiLevelType w:val="hybridMultilevel"/>
    <w:tmpl w:val="EF042E9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2D02679A"/>
    <w:multiLevelType w:val="hybridMultilevel"/>
    <w:tmpl w:val="B75CC00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D4561A6"/>
    <w:multiLevelType w:val="hybridMultilevel"/>
    <w:tmpl w:val="7514F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E5F35E7"/>
    <w:multiLevelType w:val="hybridMultilevel"/>
    <w:tmpl w:val="44A4AF6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2FBE47B2"/>
    <w:multiLevelType w:val="hybridMultilevel"/>
    <w:tmpl w:val="54CA39D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2FFB6C59"/>
    <w:multiLevelType w:val="hybridMultilevel"/>
    <w:tmpl w:val="9CF87E3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30D17E48"/>
    <w:multiLevelType w:val="hybridMultilevel"/>
    <w:tmpl w:val="B59A6BB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33BB5193"/>
    <w:multiLevelType w:val="hybridMultilevel"/>
    <w:tmpl w:val="9B7C67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52A4BBD"/>
    <w:multiLevelType w:val="multilevel"/>
    <w:tmpl w:val="9BFE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5C460E4"/>
    <w:multiLevelType w:val="multilevel"/>
    <w:tmpl w:val="C2DE5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3790441B"/>
    <w:multiLevelType w:val="multilevel"/>
    <w:tmpl w:val="3790441B"/>
    <w:lvl w:ilvl="0">
      <w:start w:val="1"/>
      <w:numFmt w:val="bullet"/>
      <w:lvlText w:val=""/>
      <w:lvlJc w:val="left"/>
      <w:pPr>
        <w:ind w:left="12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5">
    <w:nsid w:val="3A6F6392"/>
    <w:multiLevelType w:val="hybridMultilevel"/>
    <w:tmpl w:val="2A10EC7C"/>
    <w:lvl w:ilvl="0" w:tplc="40265918">
      <w:start w:val="1"/>
      <w:numFmt w:val="bullet"/>
      <w:lvlText w:val="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C681CC5"/>
    <w:multiLevelType w:val="hybridMultilevel"/>
    <w:tmpl w:val="9EF0E710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3FA25F31"/>
    <w:multiLevelType w:val="hybridMultilevel"/>
    <w:tmpl w:val="30A0D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FD34BA8"/>
    <w:multiLevelType w:val="hybridMultilevel"/>
    <w:tmpl w:val="8592BB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8FB1B3F"/>
    <w:multiLevelType w:val="hybridMultilevel"/>
    <w:tmpl w:val="E9063C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48FE736D"/>
    <w:multiLevelType w:val="hybridMultilevel"/>
    <w:tmpl w:val="D2F0BC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D1567250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2" w:tplc="0419000F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>
    <w:nsid w:val="4C9A7E52"/>
    <w:multiLevelType w:val="hybridMultilevel"/>
    <w:tmpl w:val="E1460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8F3C4A"/>
    <w:multiLevelType w:val="hybridMultilevel"/>
    <w:tmpl w:val="500C6488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>
    <w:nsid w:val="56E31972"/>
    <w:multiLevelType w:val="hybridMultilevel"/>
    <w:tmpl w:val="A5D427CE"/>
    <w:lvl w:ilvl="0" w:tplc="649C2238">
      <w:start w:val="1"/>
      <w:numFmt w:val="decimal"/>
      <w:lvlText w:val="%1."/>
      <w:lvlJc w:val="left"/>
      <w:pPr>
        <w:ind w:left="1260" w:hanging="540"/>
      </w:p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940302A"/>
    <w:multiLevelType w:val="hybridMultilevel"/>
    <w:tmpl w:val="D1600E1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5E7A3EF9"/>
    <w:multiLevelType w:val="multilevel"/>
    <w:tmpl w:val="5E7A3EF9"/>
    <w:lvl w:ilvl="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380"/>
        </w:tabs>
        <w:ind w:left="13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00"/>
        </w:tabs>
        <w:ind w:left="21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20"/>
        </w:tabs>
        <w:ind w:left="28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540"/>
        </w:tabs>
        <w:ind w:left="35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260"/>
        </w:tabs>
        <w:ind w:left="42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980"/>
        </w:tabs>
        <w:ind w:left="49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00"/>
        </w:tabs>
        <w:ind w:left="57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20"/>
        </w:tabs>
        <w:ind w:left="6420" w:hanging="360"/>
      </w:pPr>
      <w:rPr>
        <w:rFonts w:ascii="Wingdings" w:hAnsi="Wingdings" w:hint="default"/>
      </w:rPr>
    </w:lvl>
  </w:abstractNum>
  <w:abstractNum w:abstractNumId="36">
    <w:nsid w:val="5E8C591A"/>
    <w:multiLevelType w:val="multilevel"/>
    <w:tmpl w:val="1B48E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78F3451"/>
    <w:multiLevelType w:val="multilevel"/>
    <w:tmpl w:val="A532E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B3B7739"/>
    <w:multiLevelType w:val="hybridMultilevel"/>
    <w:tmpl w:val="FA80C9A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>
    <w:nsid w:val="6E854270"/>
    <w:multiLevelType w:val="hybridMultilevel"/>
    <w:tmpl w:val="0144C9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2410266"/>
    <w:multiLevelType w:val="hybridMultilevel"/>
    <w:tmpl w:val="156058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93766D"/>
    <w:multiLevelType w:val="hybridMultilevel"/>
    <w:tmpl w:val="5306A78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2">
    <w:nsid w:val="757B4756"/>
    <w:multiLevelType w:val="multilevel"/>
    <w:tmpl w:val="757B4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8EB237E"/>
    <w:multiLevelType w:val="hybridMultilevel"/>
    <w:tmpl w:val="F1A283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7B472E9D"/>
    <w:multiLevelType w:val="hybridMultilevel"/>
    <w:tmpl w:val="57D86CA2"/>
    <w:lvl w:ilvl="0" w:tplc="2A52EFCE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C4C4624"/>
    <w:multiLevelType w:val="hybridMultilevel"/>
    <w:tmpl w:val="73527EFE"/>
    <w:lvl w:ilvl="0" w:tplc="FD44AB5C">
      <w:start w:val="2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6">
    <w:nsid w:val="7C6466FF"/>
    <w:multiLevelType w:val="multilevel"/>
    <w:tmpl w:val="7C6466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E4D2AFF"/>
    <w:multiLevelType w:val="hybridMultilevel"/>
    <w:tmpl w:val="4D6222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EE116B"/>
    <w:multiLevelType w:val="hybridMultilevel"/>
    <w:tmpl w:val="EF4E2C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4"/>
  </w:num>
  <w:num w:numId="2">
    <w:abstractNumId w:val="11"/>
  </w:num>
  <w:num w:numId="3">
    <w:abstractNumId w:val="40"/>
  </w:num>
  <w:num w:numId="4">
    <w:abstractNumId w:val="47"/>
  </w:num>
  <w:num w:numId="5">
    <w:abstractNumId w:val="5"/>
  </w:num>
  <w:num w:numId="6">
    <w:abstractNumId w:val="14"/>
  </w:num>
  <w:num w:numId="7">
    <w:abstractNumId w:val="15"/>
  </w:num>
  <w:num w:numId="8">
    <w:abstractNumId w:val="41"/>
  </w:num>
  <w:num w:numId="9">
    <w:abstractNumId w:val="30"/>
  </w:num>
  <w:num w:numId="10">
    <w:abstractNumId w:val="45"/>
  </w:num>
  <w:num w:numId="11">
    <w:abstractNumId w:val="17"/>
  </w:num>
  <w:num w:numId="12">
    <w:abstractNumId w:val="0"/>
  </w:num>
  <w:num w:numId="13">
    <w:abstractNumId w:val="2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</w:num>
  <w:num w:numId="15">
    <w:abstractNumId w:val="7"/>
  </w:num>
  <w:num w:numId="16">
    <w:abstractNumId w:val="25"/>
  </w:num>
  <w:num w:numId="17">
    <w:abstractNumId w:val="1"/>
  </w:num>
  <w:num w:numId="18">
    <w:abstractNumId w:val="13"/>
  </w:num>
  <w:num w:numId="19">
    <w:abstractNumId w:val="9"/>
  </w:num>
  <w:num w:numId="20">
    <w:abstractNumId w:val="24"/>
  </w:num>
  <w:num w:numId="21">
    <w:abstractNumId w:val="35"/>
  </w:num>
  <w:num w:numId="22">
    <w:abstractNumId w:val="42"/>
  </w:num>
  <w:num w:numId="23">
    <w:abstractNumId w:val="46"/>
  </w:num>
  <w:num w:numId="24">
    <w:abstractNumId w:val="2"/>
  </w:num>
  <w:num w:numId="25">
    <w:abstractNumId w:val="4"/>
  </w:num>
  <w:num w:numId="26">
    <w:abstractNumId w:val="31"/>
  </w:num>
  <w:num w:numId="27">
    <w:abstractNumId w:val="28"/>
  </w:num>
  <w:num w:numId="28">
    <w:abstractNumId w:val="27"/>
  </w:num>
  <w:num w:numId="29">
    <w:abstractNumId w:val="18"/>
  </w:num>
  <w:num w:numId="30">
    <w:abstractNumId w:val="16"/>
  </w:num>
  <w:num w:numId="31">
    <w:abstractNumId w:val="8"/>
  </w:num>
  <w:num w:numId="32">
    <w:abstractNumId w:val="3"/>
  </w:num>
  <w:num w:numId="33">
    <w:abstractNumId w:val="36"/>
  </w:num>
  <w:num w:numId="34">
    <w:abstractNumId w:val="12"/>
  </w:num>
  <w:num w:numId="35">
    <w:abstractNumId w:val="10"/>
  </w:num>
  <w:num w:numId="36">
    <w:abstractNumId w:val="37"/>
  </w:num>
  <w:num w:numId="37">
    <w:abstractNumId w:val="22"/>
  </w:num>
  <w:num w:numId="38">
    <w:abstractNumId w:val="23"/>
  </w:num>
  <w:num w:numId="39">
    <w:abstractNumId w:val="32"/>
  </w:num>
  <w:num w:numId="4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2">
    <w:abstractNumId w:val="6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3">
    <w:abstractNumId w:val="38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4">
    <w:abstractNumId w:val="19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4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48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7">
    <w:abstractNumId w:val="2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8">
    <w:abstractNumId w:val="39"/>
  </w:num>
  <w:num w:numId="49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91308"/>
    <w:rsid w:val="000E695E"/>
    <w:rsid w:val="00391308"/>
    <w:rsid w:val="00855FF8"/>
    <w:rsid w:val="00DF70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nhideWhenUsed="0" w:qFormat="1"/>
    <w:lsdException w:name="Body Text 2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045"/>
  </w:style>
  <w:style w:type="paragraph" w:styleId="1">
    <w:name w:val="heading 1"/>
    <w:basedOn w:val="a"/>
    <w:next w:val="a"/>
    <w:link w:val="10"/>
    <w:qFormat/>
    <w:rsid w:val="000E695E"/>
    <w:pPr>
      <w:keepNext/>
      <w:keepLines/>
      <w:spacing w:before="480" w:after="0"/>
      <w:outlineLvl w:val="0"/>
    </w:pPr>
    <w:rPr>
      <w:rFonts w:ascii="Cambria" w:eastAsia="Calibri" w:hAnsi="Cambria" w:cs="Times New Roman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qFormat/>
    <w:rsid w:val="000E695E"/>
    <w:pPr>
      <w:keepNext/>
      <w:keepLines/>
      <w:spacing w:before="200" w:after="0"/>
      <w:outlineLvl w:val="1"/>
    </w:pPr>
    <w:rPr>
      <w:rFonts w:ascii="Cambria" w:eastAsia="Calibri" w:hAnsi="Cambria" w:cs="Times New Roman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0E695E"/>
    <w:pPr>
      <w:keepNext/>
      <w:spacing w:after="0" w:line="240" w:lineRule="auto"/>
      <w:jc w:val="center"/>
      <w:outlineLvl w:val="2"/>
    </w:pPr>
    <w:rPr>
      <w:rFonts w:ascii="Times New Roman" w:eastAsia="Calibri" w:hAnsi="Times New Roman" w:cs="Times New Roman"/>
      <w:sz w:val="24"/>
      <w:szCs w:val="24"/>
    </w:rPr>
  </w:style>
  <w:style w:type="paragraph" w:styleId="4">
    <w:name w:val="heading 4"/>
    <w:basedOn w:val="a"/>
    <w:next w:val="a"/>
    <w:link w:val="40"/>
    <w:uiPriority w:val="99"/>
    <w:qFormat/>
    <w:rsid w:val="000E695E"/>
    <w:pPr>
      <w:keepNext/>
      <w:keepLines/>
      <w:spacing w:before="200" w:after="0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0E695E"/>
    <w:pPr>
      <w:keepNext/>
      <w:keepLines/>
      <w:spacing w:before="200" w:after="0"/>
      <w:outlineLvl w:val="4"/>
    </w:pPr>
    <w:rPr>
      <w:rFonts w:ascii="Cambria" w:eastAsia="Calibri" w:hAnsi="Cambria" w:cs="Times New Roman"/>
      <w:color w:val="243F60"/>
      <w:sz w:val="20"/>
      <w:szCs w:val="20"/>
    </w:rPr>
  </w:style>
  <w:style w:type="paragraph" w:styleId="6">
    <w:name w:val="heading 6"/>
    <w:basedOn w:val="a"/>
    <w:next w:val="a"/>
    <w:link w:val="60"/>
    <w:uiPriority w:val="99"/>
    <w:qFormat/>
    <w:rsid w:val="000E695E"/>
    <w:pPr>
      <w:keepNext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72"/>
      <w:szCs w:val="24"/>
      <w:u w:val="single"/>
    </w:rPr>
  </w:style>
  <w:style w:type="paragraph" w:styleId="7">
    <w:name w:val="heading 7"/>
    <w:basedOn w:val="a"/>
    <w:next w:val="a"/>
    <w:link w:val="70"/>
    <w:uiPriority w:val="99"/>
    <w:qFormat/>
    <w:rsid w:val="000E695E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/>
      <w:bCs/>
      <w:sz w:val="28"/>
      <w:szCs w:val="24"/>
    </w:rPr>
  </w:style>
  <w:style w:type="paragraph" w:styleId="8">
    <w:name w:val="heading 8"/>
    <w:basedOn w:val="a"/>
    <w:next w:val="a"/>
    <w:link w:val="80"/>
    <w:uiPriority w:val="99"/>
    <w:qFormat/>
    <w:rsid w:val="000E695E"/>
    <w:pPr>
      <w:keepNext/>
      <w:framePr w:hSpace="180" w:wrap="around" w:vAnchor="text" w:hAnchor="text" w:xAlign="right" w:y="1"/>
      <w:spacing w:after="0" w:line="240" w:lineRule="auto"/>
      <w:suppressOverlap/>
      <w:outlineLvl w:val="7"/>
    </w:pPr>
    <w:rPr>
      <w:rFonts w:ascii="Impact" w:eastAsia="Times New Roman" w:hAnsi="Impact" w:cs="Times New Roman"/>
      <w:sz w:val="28"/>
      <w:szCs w:val="24"/>
    </w:rPr>
  </w:style>
  <w:style w:type="paragraph" w:styleId="9">
    <w:name w:val="heading 9"/>
    <w:basedOn w:val="a"/>
    <w:next w:val="a"/>
    <w:link w:val="90"/>
    <w:uiPriority w:val="99"/>
    <w:qFormat/>
    <w:rsid w:val="000E695E"/>
    <w:pPr>
      <w:keepNext/>
      <w:spacing w:after="0" w:line="240" w:lineRule="auto"/>
      <w:jc w:val="center"/>
      <w:outlineLvl w:val="8"/>
    </w:pPr>
    <w:rPr>
      <w:rFonts w:ascii="Impact" w:eastAsia="Times New Roman" w:hAnsi="Impact" w:cs="Times New Roman"/>
      <w:i/>
      <w:iCs/>
      <w:sz w:val="72"/>
      <w:szCs w:val="24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391308"/>
    <w:rPr>
      <w:b/>
      <w:bCs/>
    </w:rPr>
  </w:style>
  <w:style w:type="character" w:customStyle="1" w:styleId="js-extracted-address">
    <w:name w:val="js-extracted-address"/>
    <w:basedOn w:val="a0"/>
    <w:rsid w:val="00391308"/>
  </w:style>
  <w:style w:type="character" w:customStyle="1" w:styleId="mail-message-map-nobreak">
    <w:name w:val="mail-message-map-nobreak"/>
    <w:basedOn w:val="a0"/>
    <w:rsid w:val="00391308"/>
  </w:style>
  <w:style w:type="character" w:customStyle="1" w:styleId="10">
    <w:name w:val="Заголовок 1 Знак"/>
    <w:basedOn w:val="a0"/>
    <w:link w:val="1"/>
    <w:rsid w:val="000E695E"/>
    <w:rPr>
      <w:rFonts w:ascii="Cambria" w:eastAsia="Calibri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rsid w:val="000E695E"/>
    <w:rPr>
      <w:rFonts w:ascii="Cambria" w:eastAsia="Calibri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rsid w:val="000E695E"/>
    <w:rPr>
      <w:rFonts w:ascii="Times New Roman" w:eastAsia="Calibri" w:hAnsi="Times New Roman" w:cs="Times New Roman"/>
      <w:sz w:val="24"/>
      <w:szCs w:val="24"/>
    </w:rPr>
  </w:style>
  <w:style w:type="character" w:customStyle="1" w:styleId="40">
    <w:name w:val="Заголовок 4 Знак"/>
    <w:basedOn w:val="a0"/>
    <w:link w:val="4"/>
    <w:uiPriority w:val="99"/>
    <w:rsid w:val="000E695E"/>
    <w:rPr>
      <w:rFonts w:ascii="Cambria" w:eastAsia="Calibri" w:hAnsi="Cambria" w:cs="Times New Roman"/>
      <w:b/>
      <w:bCs/>
      <w:i/>
      <w:iCs/>
      <w:color w:val="4F81BD"/>
      <w:sz w:val="20"/>
      <w:szCs w:val="20"/>
    </w:rPr>
  </w:style>
  <w:style w:type="character" w:customStyle="1" w:styleId="50">
    <w:name w:val="Заголовок 5 Знак"/>
    <w:basedOn w:val="a0"/>
    <w:link w:val="5"/>
    <w:uiPriority w:val="99"/>
    <w:rsid w:val="000E695E"/>
    <w:rPr>
      <w:rFonts w:ascii="Cambria" w:eastAsia="Calibri" w:hAnsi="Cambria" w:cs="Times New Roman"/>
      <w:color w:val="243F60"/>
      <w:sz w:val="20"/>
      <w:szCs w:val="20"/>
    </w:rPr>
  </w:style>
  <w:style w:type="character" w:customStyle="1" w:styleId="60">
    <w:name w:val="Заголовок 6 Знак"/>
    <w:basedOn w:val="a0"/>
    <w:link w:val="6"/>
    <w:uiPriority w:val="99"/>
    <w:rsid w:val="000E695E"/>
    <w:rPr>
      <w:rFonts w:ascii="Times New Roman" w:eastAsia="Times New Roman" w:hAnsi="Times New Roman" w:cs="Times New Roman"/>
      <w:b/>
      <w:bCs/>
      <w:sz w:val="72"/>
      <w:szCs w:val="24"/>
      <w:u w:val="single"/>
    </w:rPr>
  </w:style>
  <w:style w:type="character" w:customStyle="1" w:styleId="70">
    <w:name w:val="Заголовок 7 Знак"/>
    <w:basedOn w:val="a0"/>
    <w:link w:val="7"/>
    <w:uiPriority w:val="99"/>
    <w:rsid w:val="000E695E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80">
    <w:name w:val="Заголовок 8 Знак"/>
    <w:basedOn w:val="a0"/>
    <w:link w:val="8"/>
    <w:uiPriority w:val="99"/>
    <w:rsid w:val="000E695E"/>
    <w:rPr>
      <w:rFonts w:ascii="Impact" w:eastAsia="Times New Roman" w:hAnsi="Impact" w:cs="Times New Roman"/>
      <w:sz w:val="28"/>
      <w:szCs w:val="24"/>
    </w:rPr>
  </w:style>
  <w:style w:type="character" w:customStyle="1" w:styleId="90">
    <w:name w:val="Заголовок 9 Знак"/>
    <w:basedOn w:val="a0"/>
    <w:link w:val="9"/>
    <w:uiPriority w:val="99"/>
    <w:rsid w:val="000E695E"/>
    <w:rPr>
      <w:rFonts w:ascii="Impact" w:eastAsia="Times New Roman" w:hAnsi="Impact" w:cs="Times New Roman"/>
      <w:i/>
      <w:iCs/>
      <w:sz w:val="72"/>
      <w:szCs w:val="24"/>
      <w:u w:val="single"/>
    </w:rPr>
  </w:style>
  <w:style w:type="table" w:styleId="a4">
    <w:name w:val="Table Grid"/>
    <w:basedOn w:val="a1"/>
    <w:uiPriority w:val="39"/>
    <w:rsid w:val="000E695E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0E695E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21">
    <w:name w:val="Body Text 2"/>
    <w:basedOn w:val="a"/>
    <w:link w:val="22"/>
    <w:rsid w:val="000E695E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22">
    <w:name w:val="Основной текст 2 Знак"/>
    <w:basedOn w:val="a0"/>
    <w:link w:val="21"/>
    <w:rsid w:val="000E695E"/>
    <w:rPr>
      <w:rFonts w:ascii="Times New Roman" w:eastAsia="Calibri" w:hAnsi="Times New Roman" w:cs="Times New Roman"/>
      <w:sz w:val="24"/>
      <w:szCs w:val="24"/>
    </w:rPr>
  </w:style>
  <w:style w:type="character" w:customStyle="1" w:styleId="s1">
    <w:name w:val="s1"/>
    <w:uiPriority w:val="99"/>
    <w:rsid w:val="000E695E"/>
  </w:style>
  <w:style w:type="character" w:customStyle="1" w:styleId="s5">
    <w:name w:val="s5"/>
    <w:uiPriority w:val="99"/>
    <w:rsid w:val="000E695E"/>
  </w:style>
  <w:style w:type="character" w:customStyle="1" w:styleId="apple-converted-space">
    <w:name w:val="apple-converted-space"/>
    <w:rsid w:val="000E695E"/>
  </w:style>
  <w:style w:type="paragraph" w:styleId="a6">
    <w:name w:val="footer"/>
    <w:basedOn w:val="a"/>
    <w:link w:val="a7"/>
    <w:uiPriority w:val="99"/>
    <w:rsid w:val="000E695E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Нижний колонтитул Знак"/>
    <w:basedOn w:val="a0"/>
    <w:link w:val="a6"/>
    <w:uiPriority w:val="99"/>
    <w:rsid w:val="000E695E"/>
    <w:rPr>
      <w:rFonts w:ascii="Times New Roman" w:eastAsia="Calibri" w:hAnsi="Times New Roman" w:cs="Times New Roman"/>
      <w:sz w:val="24"/>
      <w:szCs w:val="24"/>
    </w:rPr>
  </w:style>
  <w:style w:type="paragraph" w:styleId="a8">
    <w:name w:val="header"/>
    <w:basedOn w:val="a"/>
    <w:link w:val="a9"/>
    <w:uiPriority w:val="99"/>
    <w:rsid w:val="000E695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9">
    <w:name w:val="Верхний колонтитул Знак"/>
    <w:basedOn w:val="a0"/>
    <w:link w:val="a8"/>
    <w:uiPriority w:val="99"/>
    <w:rsid w:val="000E695E"/>
    <w:rPr>
      <w:rFonts w:ascii="Calibri" w:eastAsia="Calibri" w:hAnsi="Calibri" w:cs="Times New Roman"/>
      <w:sz w:val="20"/>
      <w:szCs w:val="20"/>
    </w:rPr>
  </w:style>
  <w:style w:type="paragraph" w:styleId="aa">
    <w:name w:val="Balloon Text"/>
    <w:basedOn w:val="a"/>
    <w:link w:val="ab"/>
    <w:uiPriority w:val="99"/>
    <w:rsid w:val="000E695E"/>
    <w:pPr>
      <w:spacing w:after="0" w:line="240" w:lineRule="auto"/>
    </w:pPr>
    <w:rPr>
      <w:rFonts w:ascii="Tahoma" w:eastAsia="Calibri" w:hAnsi="Tahoma" w:cs="Times New Roman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rsid w:val="000E695E"/>
    <w:rPr>
      <w:rFonts w:ascii="Tahoma" w:eastAsia="Calibri" w:hAnsi="Tahoma" w:cs="Times New Roman"/>
      <w:sz w:val="16"/>
      <w:szCs w:val="16"/>
    </w:rPr>
  </w:style>
  <w:style w:type="paragraph" w:styleId="ac">
    <w:name w:val="Body Text"/>
    <w:basedOn w:val="a"/>
    <w:link w:val="ad"/>
    <w:qFormat/>
    <w:rsid w:val="000E695E"/>
    <w:pPr>
      <w:spacing w:after="120"/>
    </w:pPr>
    <w:rPr>
      <w:rFonts w:ascii="Calibri" w:eastAsia="Calibri" w:hAnsi="Calibri" w:cs="Times New Roman"/>
      <w:sz w:val="20"/>
      <w:szCs w:val="20"/>
    </w:rPr>
  </w:style>
  <w:style w:type="character" w:customStyle="1" w:styleId="ad">
    <w:name w:val="Основной текст Знак"/>
    <w:basedOn w:val="a0"/>
    <w:link w:val="ac"/>
    <w:rsid w:val="000E695E"/>
    <w:rPr>
      <w:rFonts w:ascii="Calibri" w:eastAsia="Calibri" w:hAnsi="Calibri" w:cs="Times New Roman"/>
      <w:sz w:val="20"/>
      <w:szCs w:val="20"/>
    </w:rPr>
  </w:style>
  <w:style w:type="paragraph" w:styleId="31">
    <w:name w:val="Body Text 3"/>
    <w:basedOn w:val="a"/>
    <w:link w:val="32"/>
    <w:uiPriority w:val="99"/>
    <w:rsid w:val="000E695E"/>
    <w:pPr>
      <w:spacing w:after="120"/>
    </w:pPr>
    <w:rPr>
      <w:rFonts w:ascii="Calibri" w:eastAsia="Calibri" w:hAnsi="Calibri" w:cs="Times New Roman"/>
      <w:sz w:val="16"/>
      <w:szCs w:val="16"/>
    </w:rPr>
  </w:style>
  <w:style w:type="character" w:customStyle="1" w:styleId="32">
    <w:name w:val="Основной текст 3 Знак"/>
    <w:basedOn w:val="a0"/>
    <w:link w:val="31"/>
    <w:uiPriority w:val="99"/>
    <w:rsid w:val="000E695E"/>
    <w:rPr>
      <w:rFonts w:ascii="Calibri" w:eastAsia="Calibri" w:hAnsi="Calibri" w:cs="Times New Roman"/>
      <w:sz w:val="16"/>
      <w:szCs w:val="16"/>
    </w:rPr>
  </w:style>
  <w:style w:type="paragraph" w:styleId="ae">
    <w:name w:val="Title"/>
    <w:basedOn w:val="a"/>
    <w:link w:val="af"/>
    <w:qFormat/>
    <w:rsid w:val="000E695E"/>
    <w:pPr>
      <w:spacing w:after="0" w:line="240" w:lineRule="auto"/>
      <w:jc w:val="center"/>
    </w:pPr>
    <w:rPr>
      <w:rFonts w:ascii="Times New Roman" w:eastAsia="Calibri" w:hAnsi="Times New Roman" w:cs="Times New Roman"/>
      <w:b/>
      <w:bCs/>
      <w:sz w:val="24"/>
      <w:szCs w:val="24"/>
    </w:rPr>
  </w:style>
  <w:style w:type="character" w:customStyle="1" w:styleId="af">
    <w:name w:val="Название Знак"/>
    <w:basedOn w:val="a0"/>
    <w:link w:val="ae"/>
    <w:rsid w:val="000E695E"/>
    <w:rPr>
      <w:rFonts w:ascii="Times New Roman" w:eastAsia="Calibri" w:hAnsi="Times New Roman" w:cs="Times New Roman"/>
      <w:b/>
      <w:bCs/>
      <w:sz w:val="24"/>
      <w:szCs w:val="24"/>
    </w:rPr>
  </w:style>
  <w:style w:type="paragraph" w:customStyle="1" w:styleId="11">
    <w:name w:val="стиль1"/>
    <w:basedOn w:val="a"/>
    <w:uiPriority w:val="99"/>
    <w:rsid w:val="000E6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66"/>
      <w:sz w:val="27"/>
      <w:szCs w:val="27"/>
    </w:rPr>
  </w:style>
  <w:style w:type="paragraph" w:customStyle="1" w:styleId="61">
    <w:name w:val="стиль6"/>
    <w:basedOn w:val="a"/>
    <w:uiPriority w:val="99"/>
    <w:rsid w:val="000E6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660000"/>
      <w:sz w:val="27"/>
      <w:szCs w:val="27"/>
    </w:rPr>
  </w:style>
  <w:style w:type="paragraph" w:customStyle="1" w:styleId="Style5">
    <w:name w:val="Style5"/>
    <w:basedOn w:val="a"/>
    <w:uiPriority w:val="99"/>
    <w:rsid w:val="000E695E"/>
    <w:pPr>
      <w:widowControl w:val="0"/>
      <w:autoSpaceDE w:val="0"/>
      <w:autoSpaceDN w:val="0"/>
      <w:adjustRightInd w:val="0"/>
      <w:spacing w:after="0" w:line="565" w:lineRule="exact"/>
    </w:pPr>
    <w:rPr>
      <w:rFonts w:ascii="Calibri" w:eastAsia="Times New Roman" w:hAnsi="Calibri" w:cs="Times New Roman"/>
      <w:sz w:val="24"/>
      <w:szCs w:val="24"/>
    </w:rPr>
  </w:style>
  <w:style w:type="character" w:customStyle="1" w:styleId="FontStyle20">
    <w:name w:val="Font Style20"/>
    <w:uiPriority w:val="99"/>
    <w:rsid w:val="000E695E"/>
    <w:rPr>
      <w:rFonts w:ascii="Calibri" w:hAnsi="Calibri"/>
      <w:i/>
      <w:sz w:val="38"/>
    </w:rPr>
  </w:style>
  <w:style w:type="paragraph" w:customStyle="1" w:styleId="12">
    <w:name w:val="Стиль1"/>
    <w:basedOn w:val="a"/>
    <w:rsid w:val="000E695E"/>
    <w:pPr>
      <w:spacing w:line="240" w:lineRule="auto"/>
      <w:contextualSpacing/>
      <w:jc w:val="both"/>
    </w:pPr>
    <w:rPr>
      <w:rFonts w:ascii="Times New Roman" w:eastAsia="Calibri" w:hAnsi="Times New Roman" w:cs="Times New Roman"/>
      <w:sz w:val="24"/>
      <w:lang w:eastAsia="en-US"/>
    </w:rPr>
  </w:style>
  <w:style w:type="paragraph" w:styleId="af0">
    <w:name w:val="Normal (Web)"/>
    <w:basedOn w:val="a"/>
    <w:uiPriority w:val="99"/>
    <w:rsid w:val="000E6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1">
    <w:name w:val="No Spacing"/>
    <w:link w:val="13"/>
    <w:uiPriority w:val="1"/>
    <w:qFormat/>
    <w:rsid w:val="000E695E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13">
    <w:name w:val="Без интервала Знак1"/>
    <w:link w:val="af1"/>
    <w:uiPriority w:val="1"/>
    <w:locked/>
    <w:rsid w:val="000E695E"/>
    <w:rPr>
      <w:rFonts w:ascii="Calibri" w:eastAsia="Times New Roman" w:hAnsi="Calibri" w:cs="Times New Roman"/>
      <w:lang w:eastAsia="en-US"/>
    </w:rPr>
  </w:style>
  <w:style w:type="character" w:styleId="af2">
    <w:name w:val="Hyperlink"/>
    <w:uiPriority w:val="99"/>
    <w:rsid w:val="000E695E"/>
    <w:rPr>
      <w:rFonts w:cs="Times New Roman"/>
      <w:color w:val="0000FF"/>
      <w:u w:val="single"/>
    </w:rPr>
  </w:style>
  <w:style w:type="paragraph" w:customStyle="1" w:styleId="xl42">
    <w:name w:val="xl42"/>
    <w:basedOn w:val="a"/>
    <w:uiPriority w:val="99"/>
    <w:rsid w:val="000E695E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 Unicode MS" w:eastAsia="Calibri" w:hAnsi="Arial Unicode MS" w:cs="Arial Unicode MS"/>
      <w:sz w:val="24"/>
      <w:szCs w:val="24"/>
    </w:rPr>
  </w:style>
  <w:style w:type="paragraph" w:styleId="af3">
    <w:name w:val="Block Text"/>
    <w:basedOn w:val="a"/>
    <w:uiPriority w:val="99"/>
    <w:rsid w:val="000E695E"/>
    <w:pPr>
      <w:widowControl w:val="0"/>
      <w:autoSpaceDE w:val="0"/>
      <w:autoSpaceDN w:val="0"/>
      <w:adjustRightInd w:val="0"/>
      <w:spacing w:after="440" w:line="218" w:lineRule="auto"/>
      <w:ind w:left="200" w:right="200"/>
      <w:jc w:val="center"/>
    </w:pPr>
    <w:rPr>
      <w:rFonts w:ascii="Times New Roman" w:eastAsia="Times New Roman" w:hAnsi="Times New Roman" w:cs="Times New Roman"/>
      <w:b/>
      <w:bCs/>
      <w:sz w:val="24"/>
      <w:szCs w:val="18"/>
    </w:rPr>
  </w:style>
  <w:style w:type="paragraph" w:customStyle="1" w:styleId="14">
    <w:name w:val="Без интервала1"/>
    <w:link w:val="af4"/>
    <w:uiPriority w:val="99"/>
    <w:rsid w:val="000E695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4">
    <w:name w:val="Без интервала Знак"/>
    <w:link w:val="14"/>
    <w:uiPriority w:val="99"/>
    <w:locked/>
    <w:rsid w:val="000E695E"/>
    <w:rPr>
      <w:rFonts w:ascii="Calibri" w:eastAsia="Calibri" w:hAnsi="Calibri" w:cs="Times New Roman"/>
    </w:rPr>
  </w:style>
  <w:style w:type="paragraph" w:styleId="af5">
    <w:name w:val="Document Map"/>
    <w:basedOn w:val="a"/>
    <w:link w:val="af6"/>
    <w:uiPriority w:val="99"/>
    <w:semiHidden/>
    <w:rsid w:val="000E695E"/>
    <w:pPr>
      <w:shd w:val="clear" w:color="auto" w:fill="000080"/>
      <w:spacing w:after="0" w:line="240" w:lineRule="auto"/>
    </w:pPr>
    <w:rPr>
      <w:rFonts w:ascii="Tahoma" w:eastAsia="Times New Roman" w:hAnsi="Tahoma" w:cs="Times New Roman"/>
      <w:sz w:val="24"/>
      <w:szCs w:val="24"/>
    </w:rPr>
  </w:style>
  <w:style w:type="character" w:customStyle="1" w:styleId="af6">
    <w:name w:val="Схема документа Знак"/>
    <w:basedOn w:val="a0"/>
    <w:link w:val="af5"/>
    <w:uiPriority w:val="99"/>
    <w:semiHidden/>
    <w:rsid w:val="000E695E"/>
    <w:rPr>
      <w:rFonts w:ascii="Tahoma" w:eastAsia="Times New Roman" w:hAnsi="Tahoma" w:cs="Times New Roman"/>
      <w:sz w:val="24"/>
      <w:szCs w:val="24"/>
      <w:shd w:val="clear" w:color="auto" w:fill="000080"/>
    </w:rPr>
  </w:style>
  <w:style w:type="character" w:styleId="af7">
    <w:name w:val="page number"/>
    <w:uiPriority w:val="99"/>
    <w:rsid w:val="000E695E"/>
    <w:rPr>
      <w:rFonts w:cs="Times New Roman"/>
    </w:rPr>
  </w:style>
  <w:style w:type="paragraph" w:styleId="af8">
    <w:name w:val="Body Text Indent"/>
    <w:basedOn w:val="a"/>
    <w:link w:val="af9"/>
    <w:uiPriority w:val="99"/>
    <w:rsid w:val="000E695E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9">
    <w:name w:val="Основной текст с отступом Знак"/>
    <w:basedOn w:val="a0"/>
    <w:link w:val="af8"/>
    <w:uiPriority w:val="99"/>
    <w:rsid w:val="000E695E"/>
    <w:rPr>
      <w:rFonts w:ascii="Times New Roman" w:eastAsia="Times New Roman" w:hAnsi="Times New Roman" w:cs="Times New Roman"/>
      <w:sz w:val="24"/>
      <w:szCs w:val="24"/>
    </w:rPr>
  </w:style>
  <w:style w:type="paragraph" w:customStyle="1" w:styleId="afa">
    <w:name w:val="Знак"/>
    <w:basedOn w:val="a"/>
    <w:uiPriority w:val="99"/>
    <w:rsid w:val="000E695E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styleId="afb">
    <w:name w:val="Subtitle"/>
    <w:basedOn w:val="a"/>
    <w:link w:val="afc"/>
    <w:uiPriority w:val="99"/>
    <w:qFormat/>
    <w:rsid w:val="000E695E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fc">
    <w:name w:val="Подзаголовок Знак"/>
    <w:basedOn w:val="a0"/>
    <w:link w:val="afb"/>
    <w:uiPriority w:val="99"/>
    <w:rsid w:val="000E695E"/>
    <w:rPr>
      <w:rFonts w:ascii="Times New Roman" w:eastAsia="Times New Roman" w:hAnsi="Times New Roman" w:cs="Times New Roman"/>
      <w:sz w:val="28"/>
      <w:szCs w:val="20"/>
    </w:rPr>
  </w:style>
  <w:style w:type="paragraph" w:styleId="23">
    <w:name w:val="Body Text Indent 2"/>
    <w:basedOn w:val="a"/>
    <w:link w:val="24"/>
    <w:uiPriority w:val="99"/>
    <w:rsid w:val="000E695E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0E695E"/>
    <w:rPr>
      <w:rFonts w:ascii="Times New Roman" w:eastAsia="Times New Roman" w:hAnsi="Times New Roman" w:cs="Times New Roman"/>
      <w:sz w:val="24"/>
      <w:szCs w:val="24"/>
    </w:rPr>
  </w:style>
  <w:style w:type="character" w:customStyle="1" w:styleId="PlainTextChar">
    <w:name w:val="Plain Text Char"/>
    <w:uiPriority w:val="99"/>
    <w:locked/>
    <w:rsid w:val="000E695E"/>
    <w:rPr>
      <w:sz w:val="24"/>
    </w:rPr>
  </w:style>
  <w:style w:type="paragraph" w:styleId="afd">
    <w:name w:val="Plain Text"/>
    <w:basedOn w:val="a"/>
    <w:link w:val="afe"/>
    <w:uiPriority w:val="99"/>
    <w:rsid w:val="000E695E"/>
    <w:pPr>
      <w:spacing w:before="100" w:beforeAutospacing="1" w:after="100" w:afterAutospacing="1" w:line="240" w:lineRule="auto"/>
    </w:pPr>
    <w:rPr>
      <w:rFonts w:ascii="Calibri" w:eastAsia="Calibri" w:hAnsi="Calibri" w:cs="Times New Roman"/>
      <w:sz w:val="24"/>
      <w:szCs w:val="20"/>
    </w:rPr>
  </w:style>
  <w:style w:type="character" w:customStyle="1" w:styleId="afe">
    <w:name w:val="Текст Знак"/>
    <w:basedOn w:val="a0"/>
    <w:link w:val="afd"/>
    <w:uiPriority w:val="99"/>
    <w:rsid w:val="000E695E"/>
    <w:rPr>
      <w:rFonts w:ascii="Calibri" w:eastAsia="Calibri" w:hAnsi="Calibri" w:cs="Times New Roman"/>
      <w:sz w:val="24"/>
      <w:szCs w:val="20"/>
    </w:rPr>
  </w:style>
  <w:style w:type="character" w:customStyle="1" w:styleId="15">
    <w:name w:val="Текст Знак1"/>
    <w:uiPriority w:val="99"/>
    <w:rsid w:val="000E695E"/>
    <w:rPr>
      <w:rFonts w:ascii="Courier New" w:hAnsi="Courier New"/>
      <w:sz w:val="20"/>
      <w:lang w:eastAsia="en-US"/>
    </w:rPr>
  </w:style>
  <w:style w:type="paragraph" w:customStyle="1" w:styleId="ConsPlusNormal">
    <w:name w:val="ConsPlusNormal"/>
    <w:uiPriority w:val="99"/>
    <w:rsid w:val="000E695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table" w:customStyle="1" w:styleId="16">
    <w:name w:val="Сетка таблицы1"/>
    <w:uiPriority w:val="99"/>
    <w:rsid w:val="000E69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Paragraph1">
    <w:name w:val="List Paragraph1"/>
    <w:basedOn w:val="a"/>
    <w:uiPriority w:val="99"/>
    <w:rsid w:val="000E695E"/>
    <w:pPr>
      <w:ind w:left="720"/>
    </w:pPr>
    <w:rPr>
      <w:rFonts w:ascii="Calibri" w:eastAsia="Times New Roman" w:hAnsi="Calibri" w:cs="Times New Roman"/>
      <w:lang w:eastAsia="en-US"/>
    </w:rPr>
  </w:style>
  <w:style w:type="paragraph" w:customStyle="1" w:styleId="aff">
    <w:name w:val="a"/>
    <w:basedOn w:val="a"/>
    <w:uiPriority w:val="99"/>
    <w:rsid w:val="000E69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17">
    <w:name w:val="Table Grid 1"/>
    <w:basedOn w:val="a1"/>
    <w:uiPriority w:val="99"/>
    <w:rsid w:val="000E69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lastRow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rFonts w:cs="Times New Roman"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ntStyle11">
    <w:name w:val="Font Style11"/>
    <w:uiPriority w:val="99"/>
    <w:rsid w:val="000E695E"/>
    <w:rPr>
      <w:rFonts w:ascii="Times New Roman" w:hAnsi="Times New Roman"/>
      <w:b/>
      <w:sz w:val="42"/>
    </w:rPr>
  </w:style>
  <w:style w:type="character" w:customStyle="1" w:styleId="FontStyle12">
    <w:name w:val="Font Style12"/>
    <w:uiPriority w:val="99"/>
    <w:rsid w:val="000E695E"/>
    <w:rPr>
      <w:rFonts w:ascii="Times New Roman" w:hAnsi="Times New Roman"/>
      <w:b/>
      <w:sz w:val="26"/>
    </w:rPr>
  </w:style>
  <w:style w:type="character" w:customStyle="1" w:styleId="FontStyle13">
    <w:name w:val="Font Style13"/>
    <w:uiPriority w:val="99"/>
    <w:rsid w:val="000E695E"/>
    <w:rPr>
      <w:rFonts w:ascii="Times New Roman" w:hAnsi="Times New Roman"/>
      <w:b/>
      <w:sz w:val="26"/>
    </w:rPr>
  </w:style>
  <w:style w:type="character" w:customStyle="1" w:styleId="FontStyle14">
    <w:name w:val="Font Style14"/>
    <w:uiPriority w:val="99"/>
    <w:rsid w:val="000E695E"/>
    <w:rPr>
      <w:rFonts w:ascii="Times New Roman" w:hAnsi="Times New Roman"/>
      <w:sz w:val="22"/>
    </w:rPr>
  </w:style>
  <w:style w:type="character" w:customStyle="1" w:styleId="FontStyle15">
    <w:name w:val="Font Style15"/>
    <w:uiPriority w:val="99"/>
    <w:rsid w:val="000E695E"/>
    <w:rPr>
      <w:rFonts w:ascii="Arial Narrow" w:hAnsi="Arial Narrow"/>
      <w:i/>
      <w:spacing w:val="40"/>
      <w:sz w:val="40"/>
    </w:rPr>
  </w:style>
  <w:style w:type="paragraph" w:styleId="aff0">
    <w:name w:val="footnote text"/>
    <w:basedOn w:val="a"/>
    <w:link w:val="aff1"/>
    <w:uiPriority w:val="99"/>
    <w:rsid w:val="000E69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ff1">
    <w:name w:val="Текст сноски Знак"/>
    <w:basedOn w:val="a0"/>
    <w:link w:val="aff0"/>
    <w:uiPriority w:val="99"/>
    <w:rsid w:val="000E695E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ff2">
    <w:name w:val="footnote reference"/>
    <w:uiPriority w:val="99"/>
    <w:rsid w:val="000E695E"/>
    <w:rPr>
      <w:rFonts w:cs="Times New Roman"/>
      <w:vertAlign w:val="superscript"/>
    </w:rPr>
  </w:style>
  <w:style w:type="paragraph" w:customStyle="1" w:styleId="aff3">
    <w:name w:val="Стиль"/>
    <w:uiPriority w:val="99"/>
    <w:rsid w:val="000E695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sz w:val="24"/>
      <w:szCs w:val="24"/>
    </w:rPr>
  </w:style>
  <w:style w:type="paragraph" w:customStyle="1" w:styleId="18">
    <w:name w:val="Абзац списка1"/>
    <w:basedOn w:val="a"/>
    <w:uiPriority w:val="99"/>
    <w:rsid w:val="000E695E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table" w:customStyle="1" w:styleId="25">
    <w:name w:val="Сетка таблицы2"/>
    <w:basedOn w:val="a1"/>
    <w:next w:val="a4"/>
    <w:rsid w:val="000E69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3">
    <w:name w:val="Сетка таблицы3"/>
    <w:basedOn w:val="a1"/>
    <w:next w:val="a4"/>
    <w:uiPriority w:val="59"/>
    <w:rsid w:val="000E695E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0E695E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9">
    <w:name w:val="Нет списка1"/>
    <w:next w:val="a2"/>
    <w:uiPriority w:val="99"/>
    <w:semiHidden/>
    <w:unhideWhenUsed/>
    <w:rsid w:val="000E695E"/>
  </w:style>
  <w:style w:type="character" w:customStyle="1" w:styleId="210">
    <w:name w:val="Основной текст 2 Знак1"/>
    <w:uiPriority w:val="99"/>
    <w:semiHidden/>
    <w:rsid w:val="000E695E"/>
    <w:rPr>
      <w:sz w:val="22"/>
      <w:szCs w:val="22"/>
      <w:lang w:eastAsia="en-US"/>
    </w:rPr>
  </w:style>
  <w:style w:type="character" w:customStyle="1" w:styleId="211">
    <w:name w:val="Основной текст с отступом 2 Знак1"/>
    <w:uiPriority w:val="99"/>
    <w:semiHidden/>
    <w:rsid w:val="000E695E"/>
    <w:rPr>
      <w:sz w:val="22"/>
      <w:szCs w:val="22"/>
      <w:lang w:eastAsia="en-US"/>
    </w:rPr>
  </w:style>
  <w:style w:type="character" w:customStyle="1" w:styleId="1a">
    <w:name w:val="Текст сноски Знак1"/>
    <w:uiPriority w:val="99"/>
    <w:semiHidden/>
    <w:rsid w:val="000E695E"/>
    <w:rPr>
      <w:lang w:eastAsia="en-US"/>
    </w:rPr>
  </w:style>
  <w:style w:type="character" w:customStyle="1" w:styleId="1b">
    <w:name w:val="Основной текст Знак1"/>
    <w:uiPriority w:val="99"/>
    <w:semiHidden/>
    <w:rsid w:val="000E695E"/>
    <w:rPr>
      <w:sz w:val="22"/>
      <w:szCs w:val="22"/>
      <w:lang w:eastAsia="en-US"/>
    </w:rPr>
  </w:style>
  <w:style w:type="character" w:customStyle="1" w:styleId="1c">
    <w:name w:val="Основной текст с отступом Знак1"/>
    <w:uiPriority w:val="99"/>
    <w:semiHidden/>
    <w:rsid w:val="000E695E"/>
    <w:rPr>
      <w:sz w:val="22"/>
      <w:szCs w:val="22"/>
      <w:lang w:eastAsia="en-US"/>
    </w:rPr>
  </w:style>
  <w:style w:type="character" w:customStyle="1" w:styleId="FontStyle31">
    <w:name w:val="Font Style31"/>
    <w:rsid w:val="000E695E"/>
    <w:rPr>
      <w:rFonts w:ascii="Times New Roman" w:hAnsi="Times New Roman" w:cs="Times New Roman"/>
      <w:sz w:val="22"/>
      <w:szCs w:val="22"/>
    </w:rPr>
  </w:style>
  <w:style w:type="character" w:customStyle="1" w:styleId="1d">
    <w:name w:val="Название Знак1"/>
    <w:uiPriority w:val="10"/>
    <w:rsid w:val="000E695E"/>
    <w:rPr>
      <w:rFonts w:ascii="Cambria" w:eastAsia="Times New Roman" w:hAnsi="Cambria" w:cs="Times New Roman"/>
      <w:b/>
      <w:bCs/>
      <w:kern w:val="28"/>
      <w:sz w:val="32"/>
      <w:szCs w:val="32"/>
      <w:lang w:eastAsia="en-US"/>
    </w:rPr>
  </w:style>
  <w:style w:type="paragraph" w:customStyle="1" w:styleId="Default">
    <w:name w:val="Default"/>
    <w:rsid w:val="000E695E"/>
    <w:pPr>
      <w:autoSpaceDE w:val="0"/>
      <w:autoSpaceDN w:val="0"/>
      <w:adjustRightInd w:val="0"/>
      <w:spacing w:after="0" w:line="240" w:lineRule="auto"/>
    </w:pPr>
    <w:rPr>
      <w:rFonts w:ascii="Times New Roman" w:eastAsia="Trebuchet MS" w:hAnsi="Times New Roman" w:cs="Times New Roman"/>
      <w:color w:val="000000"/>
      <w:sz w:val="24"/>
      <w:szCs w:val="24"/>
      <w:lang w:eastAsia="en-US"/>
    </w:rPr>
  </w:style>
  <w:style w:type="table" w:customStyle="1" w:styleId="41">
    <w:name w:val="Сетка таблицы4"/>
    <w:basedOn w:val="a1"/>
    <w:next w:val="a4"/>
    <w:uiPriority w:val="59"/>
    <w:rsid w:val="000E695E"/>
    <w:pPr>
      <w:spacing w:after="0" w:line="240" w:lineRule="auto"/>
    </w:pPr>
    <w:rPr>
      <w:rFonts w:ascii="Trebuchet MS" w:eastAsia="Trebuchet MS" w:hAnsi="Trebuchet MS" w:cs="Tahom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0E695E"/>
  </w:style>
  <w:style w:type="table" w:customStyle="1" w:styleId="111">
    <w:name w:val="Сетка таблицы11"/>
    <w:basedOn w:val="a1"/>
    <w:next w:val="a4"/>
    <w:uiPriority w:val="39"/>
    <w:rsid w:val="000E695E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unhideWhenUsed/>
    <w:qFormat/>
    <w:rsid w:val="000E695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2">
    <w:name w:val="Заголовок 11"/>
    <w:basedOn w:val="a"/>
    <w:uiPriority w:val="1"/>
    <w:qFormat/>
    <w:rsid w:val="000E695E"/>
    <w:pPr>
      <w:widowControl w:val="0"/>
      <w:autoSpaceDE w:val="0"/>
      <w:autoSpaceDN w:val="0"/>
      <w:spacing w:after="0" w:line="240" w:lineRule="auto"/>
      <w:ind w:left="210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bidi="ru-RU"/>
    </w:rPr>
  </w:style>
  <w:style w:type="paragraph" w:customStyle="1" w:styleId="TableParagraph">
    <w:name w:val="Table Paragraph"/>
    <w:basedOn w:val="a"/>
    <w:uiPriority w:val="1"/>
    <w:qFormat/>
    <w:rsid w:val="000E69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numbering" w:customStyle="1" w:styleId="1110">
    <w:name w:val="Нет списка111"/>
    <w:next w:val="a2"/>
    <w:uiPriority w:val="99"/>
    <w:semiHidden/>
    <w:unhideWhenUsed/>
    <w:rsid w:val="000E695E"/>
  </w:style>
  <w:style w:type="paragraph" w:customStyle="1" w:styleId="msolistparagraph0">
    <w:name w:val="msolistparagraph"/>
    <w:basedOn w:val="a"/>
    <w:rsid w:val="000E695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26">
    <w:name w:val="Без интервала2"/>
    <w:basedOn w:val="a"/>
    <w:link w:val="NoSpacingChar"/>
    <w:rsid w:val="000E695E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NoSpacingChar">
    <w:name w:val="No Spacing Char"/>
    <w:link w:val="26"/>
    <w:locked/>
    <w:rsid w:val="000E695E"/>
    <w:rPr>
      <w:rFonts w:ascii="Times New Roman" w:eastAsia="Calibri" w:hAnsi="Times New Roman" w:cs="Times New Roman"/>
      <w:sz w:val="24"/>
      <w:szCs w:val="24"/>
    </w:rPr>
  </w:style>
  <w:style w:type="character" w:customStyle="1" w:styleId="1e">
    <w:name w:val="Основной шрифт абзаца1"/>
    <w:rsid w:val="000E695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9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42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27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4942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324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408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1780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5407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78573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2987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5562</Words>
  <Characters>31705</Characters>
  <Application>Microsoft Office Word</Application>
  <DocSecurity>0</DocSecurity>
  <Lines>264</Lines>
  <Paragraphs>74</Paragraphs>
  <ScaleCrop>false</ScaleCrop>
  <Company>MultiDVD Team</Company>
  <LinksUpToDate>false</LinksUpToDate>
  <CharactersWithSpaces>37193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4</cp:revision>
  <cp:lastPrinted>2020-02-17T08:57:00Z</cp:lastPrinted>
  <dcterms:created xsi:type="dcterms:W3CDTF">2020-02-17T08:55:00Z</dcterms:created>
  <dcterms:modified xsi:type="dcterms:W3CDTF">2020-02-18T06:47:00Z</dcterms:modified>
</cp:coreProperties>
</file>